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【春节】开平碧桂园 叹葡国风情海鲜自助餐 圭峰山赏樱花2天行程单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MS161060913870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江门市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07：30柏丽酒店（昌岗地铁站D出口）
                <w:br/>
                08：30番禺广场（地铁A出口）
                <w:br/>
                下车点：
                <w:br/>
                柏丽酒店&amp;番禺广场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1、登山行运“圭峰山”、赏樱花（赏樱花时间为2月至3月、实景已景区实际情况为准）
                <w:br/>
                2、打卡网红“复古小镇”
                <w:br/>
                3、食足5餐：品宫廷烧鹅风味宴、特色黄鳝饭宴、任摘任食当季水果、葡国风情海鲜自助餐、酒店自助早
                <w:br/>
                4、畅玩酒店新春“粤韵花街”游园会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广州-圭峰山-午餐-开平碧桂园酒店
                <w:br/>
                上车点：
                <w:br/>
                07：30柏丽酒店（昌岗地铁站D出口）
                <w:br/>
                08：30番禺广场（地铁A出口）
                <w:br/>
                下车点：
                <w:br/>
                柏丽酒店&amp;番禺广场
                <w:br/>
                <w:br/>
                早上于指定地点集中，乘车前往江门新会【圭峰山森林公园】（车程2小时、停留1.5小时）。圭峰山国家森林公园，面积55.1平方公里，濒临南海，毗邻港澳，是国家AAAA级旅游区，广东省著名的风景名胜区，全国绿化模范单位，规划为圭峰叠翠、玉湖春晓、玉台晨钟、绿护桃源、牵线过脉、龙潭瀑布、山顶景区、运动公园八大景区。圭峰山森林覆盖率达98%，山势雄伟，或如圭璧，或肖金龟，形态万千；区内湖泊星罗棋布，山顶绿护屏一马平川，夹于被圭峰、云峰、叱石三峰间，成“三山夹一屏”之胜景。山上常年水气蒸腾，云雾缭绕，形成“云峰烟雨”、“东岭晨曦”等自然景观，夹带着高山密林湖泊的清新空气，宛如人间仙境。赏花时间为2月-3月实际情况已景区现场为准。千年古刹玉台寺乃历代名儒硕彦讲学、修身之地。唐代一行僧曾于观天象、测经纬；宋代苏东坡曾到这里游览题诗；明代理学家陈白沙也曾在此讲学。深秋，三角枫林一片霞海，层林尽染；梅雨时节，“南国奇葩”禾雀花藤蔓缠绕，尽情盛放，蔚为壮观。
                <w:br/>
                12：00集中前往餐厅享用午餐品【宫廷烧鹅风味宴】。
                <w:br/>
                13：30集中前往【开平碧桂园】（车程约1小时），安排入住后，自由活动。
                <w:br/>
                【开平碧桂园翡翠湾凤凰酒店】是碧桂园凤凰国际酒店管理公司旗下的五星标准酒店，三面环山，内拥天然湖泊，近千亩山水环绕四周，临湖地带建有亲水长廊，湖光山色尽收眼底（泳池不开目前）。
                <w:br/>
                18：00-20：30自行前往酒店餐厅享用葡国风情海鲜自助餐。
                <w:br/>
                <w:br/>
                酒店活动（参考时间）：
                <w:br/>
                初一至初六 ：“粤韵花街"游园会（15：00-21：00），幸运扑克、写对联、剪窗花、贺岁电影院、财神赐福、吃货节、涂鸦油纸伞、粤韵风华(特色店铺)
                <w:br/>
                初一至初六：“魅力凤凰*篝火晩会+歌手驻场（18：00-21：00），财神赐福（财神爷派红包）
                <w:br/>
                初一至初四：迎春接福舞狮表演（20：00-21：00，  初一9：00-11：00）
                <w:br/>
                初四至初六：小丑嘉年华（15：00-18：00）
                <w:br/>
                初四至初六：魔术表演（20：00-21：00）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开平碧桂园凤凰酒店高级双人房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早餐-果园-午餐-“复古小镇”侨小馆-回程
                <w:br/>
                7：30-10：00早上睡到自然醒，或可享用酒店丰盛早餐
                <w:br/>
                10：30集中退房后前往果园、任摘任食当季水果（已景区当天安排水果品种为准），带走另算（车程30分钟、停留40分钟）
                <w:br/>
                11：30集中前往餐厅享用午餐特色黄鳝饭宴
                <w:br/>
                13：00集中前往“打卡复古小镇”、作为开平新的网红打卡地，我们在此为各位列罗出一个“拍摄打卡指南”，以供大家参考。正门：宏观大气的建筑主体，是打卡拍摄的第一站。首层天井：首层大堂采用侨乡民居天井庭院式设计，便于采光和透气，天井的水牛壁画更是新颖有趣，让人忍不住驻足拍照。馆内各处艺术砖墙：花样繁多的砌砖法是侨小馆建筑的独特之处，也是拍照打卡的必选之地。更可自行寻味当地美食。（停留1小时）
                <w:br/>
                14：30集中返回温馨的家。结束愉快旅程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集合站点</w:t>
      </w:r>
    </w:p>
    <w:tbl>
      <w:tblGrid>
        <w:gridCol w:w="2500" w:type="dxa"/>
        <w:gridCol w:w="1000" w:type="dxa"/>
        <w:gridCol w:w="1500" w:type="dxa"/>
        <w:gridCol w:w="1500" w:type="dxa"/>
        <w:gridCol w:w="1000" w:type="dxa"/>
        <w:gridCol w:w="1500" w:type="dxa"/>
        <w:gridCol w:w="1500" w:type="dxa"/>
      </w:tblGrid>
      <w:tblPr>
        <w:tblStyle w:val="lineStationSiteList"/>
      </w:tblPr>
      <w:tr>
        <w:trPr/>
        <w:tc>
          <w:tcPr>
            <w:tcW w:w="2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名称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柏丽酒店（昌岗地铁站D出口）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07:30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番禺广场（地铁A出口）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08:30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
                <w:br/>
                2.用餐：含3正1早1当季水果（其中一正酒店海鲜自助晚、团队用餐10-12人/围、不用不退费）
                <w:br/>
                3.住宿：开平碧桂园凤凰酒店高级双人房（单人需补房差280元/床位/晚）
                <w:br/>
                4.导游：提供专业导游服务
                <w:br/>
                5.购物;全程不入购物点
                <w:br/>
                6.景区第一大门票（不含园中园门票）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1.费用包含以外的一切个人消费；
                <w:br/>
                注意：行程中未提到的其他费用和个人消费和购买手信的费用;因交通延误、取消等意外事件或战争、罢工、自然灾害等不可抗力导致的额外费用；因游客违约、自身过错、自身疾病导致的人身财产损失而额外支付的费用。
                <w:br/>
                2.个人旅游意外险。（为了您的旅途安全，特别建议宾客自行购买，费用可咨询我公司销售人员）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我社将按实际人数安排合适车型，并安排巴士座位，上车请对号入座；车牌号.座位号以及陪同联系方式将在出行前一天20：00点前以短信形式通知，敬请留意；如您在出行前一天20：00尚未收到短信，请速来电咨询
                <w:br/>
                2.请客人准时到达出团集合地点，过时不候。
                <w:br/>
                3.旅行社会按照本团客人的报名先后顺序统一安排坐车座位。如车上有老弱妇孺需要照顾的，请客人自觉礼让。
                <w:br/>
                4.客人应妥善保管自己的行李物品（特别是现金.有价证券以及贵重物品等）。
                <w:br/>
                5.本团不发旅行袋及旅游帽。
                <w:br/>
                6.本线路涉及玩水，请自带泳衣/泳裤。酒后、肚子太饿或太饱都不适宜玩水。沙滩活动多为自由活动时间，请游客注意人身及财物安全，并看管好小孩。沙滩、海岛线自费项目较多（如海上降落伞、香蕉船、潜水等），游客可根据个人身体状况自行参加并请注意安全。游泳时，需有同伴陪同，切忌单独游玩，且切勿到非游泳区游泳，勿超越安全线，请时刻留意海面情况，发现异常，请立即撤离到安全地带。遇上台风或大浪时，请听从海监部门、景区等相关人员及导游的指示，切勿强行游泳。雷雨天和夜晚均不准下水游泳。
                <w:br/>
                7.车上空调较凉请自备保暖衣物，如有晕车的朋友请带上晕车药，途中怕肚子饿的朋友们也可以先前准备一些干粮！
                <w:br/>
                8.由于适逢沙滩的旅游旺季，酒店的房间约在15点后才能办好入住，敬请理解。
                <w:br/>
                9.18岁以下未成年人如没有成人陪同参团，必须有法定监护人签名同意书方可。
                <w:br/>
                10.紧急报警电话110，急救中心电话120。
                <w:br/>
                11.本团30人成团，若不成团则提前两日通知，不另作赔偿、报名则默认统一改条款。
                <w:br/>
                12.该线我公司与“广州市途喜国际旅行社有限公司”（营业执照注册号：440105000449442）共同组团出发；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1.客人出团当天需要出示穗康码和接受体温测量，如出现下列情况之一，视为因客人原因退团，按照《广州市国内旅游组团合同》第28条约定处理。旅行社有权拒绝客人上车，客人应自觉配合。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2.如客人出团当天出示的穗康码处于有效期内，且穗康码背景颜色为“ 蓝码”或“绿码”低风险状态的，但体温测量超过（含）37.3℃，旅行社有权拒绝客人上车，并视为双方解除合同，客人应自觉配合。
                <w:br/>
                3.客人在车内、室内、人多的地方必须配带口罩，在游览过程中不聚众，与前后游客保持安全的距离。
                <w:br/>
                4.旅行社强烈建议出行游客购买个人旅游意外保险。具体保险险种请在报名时向销售人员咨询并购买，出行时请将该保单资料随身携带。
                <w:br/>
                5.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6.请客人准时到达出团集合地点，过时不候。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1）游客报名时，请确保自身身体健康，是否适合参团出游！
                <w:br/>
                郑重申明：（1）我社不接受孕妇报名；
                <w:br/>
                （2）若参团者有特殊病史（如：间歇性精神病、心脏病和有暴露倾向等精神疾病），在报名时故意或刻意隐瞒，出游过程中如出现任何问题与责任，均与旅行社、全陪、领队、导游无关，产生的任何费用均由当事人自行承担；
                <w:br/>
                （3）65岁（含）以上长者参团需提交《三甲医院半年内体检报告》、签署《长者出行声明书》以及至少一名18-60岁亲属陪同参团，强烈建议旅游者购买相应的个人意外保险，谢谢配合；
                <w:br/>
                （4）因接待服务能力所限，无法接待80周岁以上的旅游者报名出游，敬请谅解。
                <w:br/>
                2）我司不接受未成年人单独报名和签订旅游合同。未成年人参团，必须由其监护人办理报名手续并签订《监护人同意书》（必须手写签名）。监护人一般指其父母，或者下列具有监护能力的人员：① 祖父母、外祖父母；② 兄、姐（年满十八周岁以上）；③ 关系密切的其他亲属、朋友愿意承担监护责任，经未成年人父母的所在单位或者未成年人住所地的居民委员会、村民委员会同意的；报名时，必须出示法定监护人的户口本、身份证原件或复印件，建议未成年人出行购买旅游意外险；
                <w:br/>
                3）失信人又称“失信被执行人”。根据最高人民法院的相关文件，失信人会被限制乘坐火车、飞机、出入境等。请游客报团前一定要自行查询好是否为失信人（全国法院失信被执行人名单信息公布与查询网站如下：http://shixin.court.gov.cn/index.html），旅行社依法无须承担核实游客失信信息的责任。因游客失信执行人身份产生的包括但不限于机票、房费、车费、导服费用等实际损失，由游客自行承担。 
                <w:br/>
                4）游客报名时，请提供准确姓名及有效证件号码（包括但不限于：有效期内的身份证/护照/户口本/出生证/回乡证等复印件）；出发当日，请游客携带有效证件原件出发，如因缺失证件造成的损失，由游客承担，敬请留意。
                <w:br/>
                5）本行程门票费用是旅行社团队协议价格核算。12周岁以下按成人操作的儿童和持老年证、军官证、学生证、教师证等其他有效证件享受景区散客门票优惠的游客，按旅行社团队协议价与散客票优惠价差价退还；如因旅行社原因未参观景点，涉及退票的，按照旅行社团队协议价格退还，不参照景点对外门票价格。敬请注意！
                <w:br/>
                6）以上行程仅供参考，旅行社在保证行程标准景点不变的情况下可做出相应的调整，具体以出团通知及当地实际安排为准。
                <w:br/>
                7）敬请游客妥善保管好自己的行李物品（尤其现金、贵重物品等），务必注意自身的人身和财物安全。游客在旅游车内请扣好安全带；为防止意外发生，请勿在行进中的旅游车内奔跑或站立在座位上；请勿在旅游车内喝热饮；贵重物品请随身携带，如有发生财物丢失旅行社不承担赔偿责任。
                <w:br/>
                8）旅途中因不可抗力原因导致本合同无法履行，旅行社应当及时通知游客，并采取适当措施防止损失的扩大。遇到非旅行社责任造成的意外情形（如当地政府重大礼宾活动、列车航班延误或取消、景区管理原因或某些线路在某时间段因台风、雷雨季节、洪水、塌方等自然灾害或人力不可抗拒等），造成团队行程更改、延误、滞留或提前结束时，双方应积极配合处理，协商变更旅游行程。发生费用增减的，增加部分由游客承担，未发生费用旅行社退还游客，旅行社在旅途中可根据实际情况对行程先后顺序作调整，但不影响原定的接待标准及游览景点，敬请知悉。
                <w:br/>
                9）旅游行程中旅行社无安排游览活动的时间为游客自由活动时间，自由活动期间，游客请选择自己能够控制风险的活动项目，并在自己可控风险的范围内活动。 
                <w:br/>
                10）旅途中，游客因自身原因离团或不参加行程内的某项团队活动（如酒店、用餐、景点等），旅行社扣除实际产生费用后，将未发生费用余款退还。离团前，需签订离团证明；游客离团、脱团和自由活动期间发生的人身损害、财产损失等事件，产生责任由游客自行承担。
                <w:br/>
                11）行程赠送项目因航班、天气等不可抗因素导致不能赠送或游客主动放弃的，费用不退。
                <w:br/>
                12）旅途中，请游客务必准时集合，以免让其他团友等候，且影响旅游行程。请及时记录地陪、全陪、领队联络号码，出现情况及时与导游沟通，以便及时有效处理
                <w:br/>
                13）请游客在出游期间遵守团队纪律，保持仪容仪表整洁。在公众场所请不要大声喧哗，谈吐要有礼；请不要随地乱扔果皮杂物、吐痰；请不要在禁烟的地方吸烟及乱扔烟头；请不要做不雅行为：随意刻画、公众地方梳洗等；请爱护公共场所的设施；不准涉足色情场所及参与赌博。服从全陪、领队、导游旅游安排，遵守出行公约，文明出游。
                <w:br/>
                15）紧急报警电话：110；急救中心电话：120。
                <w:br/>
                16）出团期间，如发生不可归责于旅行社的意外伤害，旅行社不承担赔偿责任。强烈建议旅游者购买相应的个人意外保险。
                <w:br/>
                17）为防止在旅途中水土不服,敬请游客自备一些常用药品，以备不适之需。请勿随意服用他人所提供之食品或药品。
                <w:br/>
                18）团中，如有任何团队质量问题，请在当地及时反馈，以便我司及时有效处理；团队结束时，请认真填写游客意见单，您的宝贵意见，有利于我司更好地完善和提高团队接待质量，并且是我司处理旅游投诉的重要依据，谢谢配合！
                <w:br/>
                19）行程表为旅游合同附件之一，行程表内容与旅游合同内容冲突之处，以行程表约定内容为准。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tationSiteList">
    <w:name w:val="lineStationSiteLi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2024-04-29T04:46:04+08:00</dcterms:created>
  <dcterms:modified xsi:type="dcterms:W3CDTF">2024-04-29T04:46:04+08:00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