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【长者定制爸妈乐】海南三亚双飞4天丨南山文化旅游区丨天涯海角丨大小洞天丨赠送价值300元三亚千古情演出丨入住1晚南山景区内酒店丨全程当地超豪华标准建设酒店行程单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XYMJ-20240224-SXY3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
                <w:br/>
                回程：三亚-广州AQ1112/22:50，最终航班以实际出票为准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★超值赠送：逍遥大礼包（爱心宵夜简餐、养生按摩捶、定制文化衫等）、赠送价值300元的三亚千古情演出、非遗体验—苗族扎染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20:10-21:40，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5、航班参考：广州-三亚AQ1111/20:10-21:40（换季后参考：AQ1111/19:20-20:55、AQ1113/07:05-09:00），如出AQ九元航空机票行李额仅含15kg，不得指定航班，最终航班以实际出票为准。
                <w:br/>
                6、出于安全考虑不接受单人单独参团，需2人起订；65岁以上长者请签署免责协议且须有成人家属陪同，70岁以上请提供健康证明且须有成人家属陪同；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三亚指定酒店：三亚明申高尔夫酒店.花园房/三亚四季海庭.市景房/三亚悦信明日酒店.高级房/三亚椰林滩大酒店.花园房/三亚亿源轩宇.高级房 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◆早餐后，前往游览4A景区【天涯海角】(时间不少于120分钟)这里海水澄碧， 烟波浩瀚，帆影点点，椰林婆娑，奇石林立、水天一色，观“南天一柱、天涯、海角”等石刻，感受天之边缘，海之尽头的意境。
                <w:br/>
                ◆而后前往【大小洞天】（游览时间不少于120分钟）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景点：天涯海角、大小洞天、南山文化旅游区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三亚指定酒店：南山迎宾馆.禅悦房/南山休闲会馆.花园房，备选酒店：三亚丽禾华美达广场酒店.豪华海景房/三亚胜意海景度假酒店.180度海景房或不低于以上标准的备选酒店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◆而后前往【西岛】（含往返船费，含上下岛时间不少于2.5小时）这里被誉为“海上桃源，动感天堂”以及世界“稀”岛，令人心生向往。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
                <w:br/>
                自费项：海上娱乐项目等，选择性消费项目
                <w:br/>
              </w:t>
            </w:r>
          </w:p>
        </w:tc>
        <w:tc>
          <w:tcPr/>
          <w:p>
            <w:pPr>
              <w:pStyle w:val="indent"/>
            </w:pPr>
            <w:r>
              <w:rPr>
                <w:rFonts w:ascii="宋体" w:hAnsi="宋体" w:eastAsia="宋体" w:cs="宋体"/>
                <w:color w:val="000000"/>
                <w:sz w:val="20"/>
                <w:szCs w:val="20"/>
              </w:rPr>
              <w:t xml:space="preserve">早餐：酒店含早，不用费用不退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三亚指定酒店：三亚明申高尔夫酒店.花园房/三亚四季海庭.市景房/三亚悦信明日酒店.高级房/三亚椰林滩大酒店.花园房/三亚亿源轩宇.高级房 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三亚-返回广州（飞行时间约70分钟）
                <w:br/>
                ◆早餐后，前往5A景区【槟榔谷黎苗文化旅游区】，赠送非遗文化体验【苗族扎染】（游览时间不少于3.5小时），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3、航班参考：航班参考：，三亚-广州AQ1112/22:50-00:25+1（换季后参考：AQ1112/22:00-23:45），如出AQ九元航空机票行李额仅含15kg，不得指定航班，最终航班以实际出票为准。如指定航班，价格请单询。
                <w:br/>
                交通：旅游车+飞机
                <w:br/>
                景点：槟榔谷、亚龙湾沙滩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30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4、用车：海南省全程空调旅游车，保证每人一正座；（预留3-5个空座，此承诺不适用于8人以下团队）；
                <w:br/>
                5、导游：当地普通话导游服务，费用已含导游服务费，不派全陪。8人以下（含儿童）安排导游兼司机；
                <w:br/>
                6、景点：行程内景区均含首道门票（必须乘坐观光车/索道才能进入到景区的，行程中已经标注“含景点观光车/索道”）；景区赠送项目，如客人放弃或景区原因不能赠送，费用不退。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2026-01-17T03:24:41+08:00</dcterms:created>
  <dcterms:modified xsi:type="dcterms:W3CDTF">2026-01-17T03:24:41+08:00</dcterms:modified>
</cp:coreProperties>
</file>

<file path=docProps/custom.xml><?xml version="1.0" encoding="utf-8"?>
<Properties xmlns="http://schemas.openxmlformats.org/officeDocument/2006/custom-properties" xmlns:vt="http://schemas.openxmlformats.org/officeDocument/2006/docPropsVTypes"/>
</file>