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【大美陕西】运城往返早班机双飞6天 | 兵马俑 | 华清宫| 回民街 | 大唐不夜城 | 西岳华山 | 西安博物院 | 壶口瀑布 | 南泥湾 |安塞腰鼓（纯玩）行程单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 → 运城CA4593/0740-1020
                <w:br/>
                【回程】运城 → 广州CA4594/1105-1335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【中国革命精神坐标】走进【枣园&amp;杨家岭】宝塔山下，延河水畔，窑洞灯火照亮民族前路！
                <w:br/>
                【国宝物语】一扇通往大唐长安的时光之门——【西安博物院】3000珍宝讲述着：何以长安？何以中国？
                <w:br/>
                【万里黄河第一瀑】中华母亲河——【黄河壶口瀑布】黄浪撞崖成雷，晋陕峡谷回荡《黄河大合唱》的天地交响。站在观瀑台，你不是游客，而是中华民族不屈血脉的见证者！
                <w:br/>
                【奇险天下第一山】千仞绝壁如刀劈，万丈深渊云海吞——【西岳华山】胆魄在此淬炼，心志于此登顶！上过华山的人，从此不怕人生险路！
                <w:br/>
                【陕北好江南】自力更生的精神原乡——【南泥湾】昔日荒山变稻浪“到处是庄稼，遍地是牛羊”。
                <w:br/>
                【双重历史现场】中华文明刚柔并济的缩影——【华清宫】看一眼盛世余韵，忆一段家国深情！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广州-运城-壶口-延安
                <w:br/>
                根据航班时间，于指定的地点集中前往广州白云机场集中，送团人将为您办理登机手续！搭乘航班飞赴运城，车赴壶口（约2小时），午餐后，参观世界上唯一的金色瀑布【黄河壶口瀑布】（约2小时），黄河巨流至此，两岸苍山挟持，约束在狭窄的石谷中，山鸣谷应，声震数里，领略“天下黄河一壶收”的汹涌澎湃。特别安排合唱一首《黄河大合唱》，激昂的旋律，铿锵有力的时代乐章，带您重温峥嵘岁月，感受黄河儿女坚韧不屈的民族气魄，领悟奔腾不息的黄河精神与家国情怀！ 后车赴延安（车程约2小时），途径南泥湾，于【南泥湾党徽广场】拍照留念（约30分钟），南泥湾精神是延安精神的重要构成‘自己动手、丰衣足食’，激励着我们一代又一代的中华儿女。晚餐后入住酒店！
                <w:br/>
                交通：飞机/汽车
                <w:br/>
                景点：【黄河壶口瀑布】【南泥湾】
                <w:br/>
              </w:t>
            </w:r>
          </w:p>
        </w:tc>
        <w:tc>
          <w:tcPr/>
          <w:p>
            <w:pPr>
              <w:pStyle w:val="indent"/>
            </w:pPr>
            <w:r>
              <w:rPr>
                <w:rFonts w:ascii="宋体" w:hAnsi="宋体" w:eastAsia="宋体" w:cs="宋体"/>
                <w:color w:val="000000"/>
                <w:sz w:val="20"/>
                <w:szCs w:val="20"/>
              </w:rPr>
              <w:t xml:space="preserve">早餐：X     午餐：黄河大鲤鱼     晚餐：餐标30元/人   </w:t>
            </w:r>
          </w:p>
        </w:tc>
        <w:tc>
          <w:tcPr/>
          <w:p>
            <w:pPr>
              <w:pStyle w:val="indent"/>
            </w:pPr>
            <w:r>
              <w:rPr>
                <w:rFonts w:ascii="宋体" w:hAnsi="宋体" w:eastAsia="宋体" w:cs="宋体"/>
                <w:color w:val="000000"/>
                <w:sz w:val="20"/>
                <w:szCs w:val="20"/>
              </w:rPr>
              <w:t xml:space="preserve">延安：金岳酒店、泽鑫大酒店、弘泽国际酒店、圣都花园酒店、、御澜华廷酒店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延安-西安
                <w:br/>
                酒店早餐后，游览【枣园】（约1小时），毛泽东同志和老一辈无产阶级革命家，在这里领导和指挥了抗日战争和解放战争，培育了永放光芒的“延安精神”。游览【杨家岭】（约1小时），中共中央在这里领导和开展了轰轰烈烈的大生产运动和延安整风运动。车赴壶口（车程约2小时）途中路过延安精神的发源地南泥湾短暂停留，特邀安塞老艺人与您同台互动被称为“天下第一鼓”的【腰鼓表演】，齐唱时代的信仰--陕北红歌唱不衰！打卡重现北宋延州历史风貌的【金延安圣地河谷】由万达集团打造的大型红色主题情景式街区，重现北宋延州历史风貌，穿越时空走进当年无数热血青年向往的老延安，领略黄土文化，感受古老延安！后车赴西安（车程约4小时），夜游【大唐不夜城】（约2小时），整条街以大唐群英谱，贞观之治，武后行从，霓裳羽衣，雁塔题目，开元盛世等大型文化群雕贯穿其中，还有专门为这条街打造的璀璨绚烂的景观灯，结合周围恢弘大气的精致仿唐建筑群宛如梦回盛唐。
                <w:br/>
                交通：汽车
                <w:br/>
                景点：【枣园】【杨家岭】【金延安圣地河谷】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前往【唐大慈恩寺遗址公园赏秋】（约1小时），赴一场长安城的秋日之约，秋风拂过，金黄色的银杏叶子随风飘落，与长安城古朴巍峨的大雁塔交相辉映，沉浸式感受千年古都的秋日浪漫。
                <w:br/>
                <w:br/>
                温馨提示：
                <w:br/>
                1、西安博物院逢周二闭馆，免费不免票，需提前预约。如遇闭馆或预约不成功，则改为参观：西安事变纪念馆/临潼博物馆，以实际预约为准，旅行社不另作赔偿，敬请谅解。
                <w:br/>
                交通：汽车
                <w:br/>
                景点：【西安博物院】【钟鼓楼广场】【唐大慈恩遗址公园】
                <w:br/>
              </w:t>
            </w:r>
          </w:p>
        </w:tc>
        <w:tc>
          <w:tcPr/>
          <w:p>
            <w:pPr>
              <w:pStyle w:val="indent"/>
            </w:pPr>
            <w:r>
              <w:rPr>
                <w:rFonts w:ascii="宋体" w:hAnsi="宋体" w:eastAsia="宋体" w:cs="宋体"/>
                <w:color w:val="000000"/>
                <w:sz w:val="20"/>
                <w:szCs w:val="20"/>
              </w:rPr>
              <w:t xml:space="preserve">早餐：酒店自助早餐     午餐：X     晚餐：长安大排挡   </w:t>
            </w:r>
          </w:p>
        </w:tc>
        <w:tc>
          <w:tcPr/>
          <w:p>
            <w:pPr>
              <w:pStyle w:val="indent"/>
            </w:pPr>
            <w:r>
              <w:rPr>
                <w:rFonts w:ascii="宋体" w:hAnsi="宋体" w:eastAsia="宋体" w:cs="宋体"/>
                <w:color w:val="000000"/>
                <w:sz w:val="20"/>
                <w:szCs w:val="20"/>
              </w:rPr>
              <w:t xml:space="preserve">西安：高新南智选、浐灞智选、AI住未来酒店、季枫酒店’宜尚PLUS、西安北站美仑（伦）宜尚酒店、新时代大酒店、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西安-临潼-华山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车赴华山（约1.5小时），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景点：【秦始皇帝陵博物院】【华清宫】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华山：麗致酒店、雅斯特酒店、华悦里或同级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华山-运城
                <w:br/>
                酒店享用自助早餐，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游毕车赴运城，（车程约2小时），后入住酒店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运城：美豪怡致、美巢雅韵、菲力王子、维也纳、丽亭、果果假日、漫心、美丽豪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酒店享用自助早餐，根据航班时间送团乘机返广州，结束愉快旅程！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9.山水景观环保车费用
                <w:br/>
                壶口瀑布电瓶车16+华山索道及往返景交车（详见行程第五天备注的温馨提示：190/280/360，以上方式三选一）
                <w:br/>
                10.自愿自理：杨家岭+杨家岭耳麦30元     兵马俑电瓶车+耳麦25     西安博物院耳麦30  
                <w:br/>
                华清宫耳麦20    
                <w:br/>
                备注：以上项目非必须，可根据自身体力自愿自费，敬请谅解！
                <w:br/>
                11.如产生自然单间，需补单房差520元/人，成人不占床含早退320元/人；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山水景观必消环保车费用（当地现付给导游）
                <w:br/>
                壶口瀑布电瓶车16+华山索道及往返景交车（详见行程第四天备注的温馨提示：190/280/360，以上方式三选一）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杨家岭+杨家岭耳麦30元     兵马俑电瓶车+耳麦25     西安博物院耳麦30  
                <w:br/>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2026-10-22T07:27:09+08:00</dcterms:created>
  <dcterms:modified xsi:type="dcterms:W3CDTF">2026-10-22T07:27:09+08:00</dcterms:modified>
</cp:coreProperties>
</file>

<file path=docProps/custom.xml><?xml version="1.0" encoding="utf-8"?>
<Properties xmlns="http://schemas.openxmlformats.org/officeDocument/2006/custom-properties" xmlns:vt="http://schemas.openxmlformats.org/officeDocument/2006/docPropsVTypes"/>
</file>