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【2+1大巴】潮汕 4 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KH-SP6920135-0.9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汕头市-潮州市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上下车点：【如受交通管制，导游通知为准，当天有可能增加上下车点】
                <w:br/>
                【A】07:30 海珠广场（华厦大酒店门口）
                <w:br/>
                【B】番禺广场 E 出口（肯德基门口）番禺上下车点不足 10 人，安排打车/接驳，时间导游另行通知
                <w:br/>
                回程下车点：海珠广场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✅【纯玩舒适团】0 购物，时间留给风景同美食
                <w:br/>
                ✅【2+1 陆地头等舱大巴】独立宽座椅，长途坐车唔攰 
                <w:br/>
                ✅【连住 3 晚汕头酒店不挪窝】不用天天搬行李，晚上就近觅食
                <w:br/>
                ✅【包 3 早 4 正餐】午 / 早餐&amp;午餐安排，夜晚美食自由，自由寻觅汕头牛肉火锅、生腌、卤水等本地老店。
                <w:br/>
                ✅【一次打卡潮汕三地 + 南澳岛】汕头｜潮州｜揭阳｜南澳岛一网打尽 
                <w:br/>
                ✅【网红景点全覆盖】汕头小公园|东海岸公园|潮州古城|南澳岛北回归线|揭阳古城|揭阳学宫|南澳岛灯塔|青澳湾|广济桥|韩文公祠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汕头｜百年商埠，侨乡小公园（含午餐、晚餐自理，住汕头）
                <w:br/>
                07:30 海珠广场集合，乘坐2+1 豪华陆地头等舱大巴出发前往汕头（车程约5小时）
                <w:br/>
                抵达汕头，享用【特色牛肉火锅】
                <w:br/>
                午餐后游览【汕头小公园骑楼建筑】这里保留汕头最珍贵的老时光，漫步小公园的骑楼建筑，感受百载商埠的历史兴衰，周边还有【南生百货】，【汕头老邮局】等地标性建筑。（游览时间约1.5小时） 
                <w:br/>
                【东海岸公园】滨海长廊，海边打卡拍照（车程约30分钟，游览约45分钟） 
                <w:br/>
                游览结束集合前往麗枫酒店办理入住，放行李，晚餐自理！ 可自行组队前往汕头龙眼南路 / 珠江路美食街，寻觅牛肉火锅、卤水、生腌等美食
                <w:br/>
                交通：巴士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汕头麗枫酒店或同级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南澳岛全天游览（含早餐、午餐、晚餐自理，住汕头）
                <w:br/>
                8:00 酒店享用自助早餐
                <w:br/>
                9:00前往广东最美海岛【南澳岛】（车程约60分钟），半山半海的秘境，超大的风车群，可以 360°无死角来感受南 澳岛的纯粹美，沿海一路向阳，入眼皆是人间美景！车游海上巨龙—【南澳跨海大桥】，领略海上奇观。
                <w:br/>
                10:00打卡【长山尾灯塔】海岛最佳拍照地之一，随手一拍就是一组大片。（游览约30分钟）
                <w:br/>
                11:00参观【北回归线标志塔 】（约40分钟）是迄今我国建成的第 11 座北回归线标志塔，这是北回归线上我国独有的风景，必将成为世界天文、地理学界研究起到重要的作用。
                <w:br/>
                12:00享用午餐
                <w:br/>
                13:00畅游【青澳湾海滨浴场】（约90分钟）素有"东方夏威夷"之称的青澳湾，海湾似新月，海面如平湖。金黄柔软的沙湾绵延 2400 多米，坡度平缓，沙质洁净，一直延伸至水下百米以外，无礁石无淤泥;海水无 陵质无污染，潮涨潮落不改澄碧颜色;背倚险峻高山，山上奇石嶙峋;环抱海湾的是纵深百米的防风林带，四季郁郁葱葱，同晶莹金黄的沙湾、湛蓝透亮的海水，形成了分明的立体层次，是广东省两个 A 级沐浴海滩之一。
                <w:br/>
                游览结束后返回酒店（车程约1.5小时），晚餐（自理），自由活动，自由觅食汕头美食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汕头麗枫酒店或同级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汕头 → 潮州一天游（含早餐、午餐、晚餐自理，住汕头）
                <w:br/>
                8:00 酒店享用自助早餐
                <w:br/>
                9:00出发前往潮州
                <w:br/>
                10:00 【广济桥】（车程约1小时，游览约1小时）中国四大古桥，世界最早启闭式桥梁，观赏浮桥开合奇观。
                <w:br/>
                门票自理：不含上桥门票，参考价格：成人门票：20 元 / 人，半票（10 元）。全日制学生、1.2–1.5 米儿童、60–69 周岁老人（凭证件）。免票：1.2 米以下儿童、70 周岁以上老人、现役军人免门票。
                <w:br/>
                11:00 参观潮州八景之一、电影《羞羞的铁拳》拍摄地之一的【韩文公祠】(逢周一闭馆) ：了解唐宋八大家之一的韩愈为潮州做的四大贡献，韩文公祠的建筑简朴雅致，墙壁全是水磨砖砌成，祠内分前后二进，并带两廊，后进升高七尺，有石阶可登，正中供韩愈。（游览约 60 分钟）
                <w:br/>
                塑像。
                <w:br/>
                12:00 潮州古城附近享用午餐 
                <w:br/>
                13:30 【潮州古城 + 牌坊街】（游览约2小时）漫步千年古城，打卡 23 座明清牌坊，自由品尝鸭母捻、腐乳饼、甘草水果等。
                <w:br/>
                <w:br/>
                温馨提示：潮州古城建议使用电瓶车自愿自费24元/人往返，大小同价。
                <w:br/>
                <w:br/>
                约16:00 集合返程回汕头酒店（车程约1小时），晚餐（自理），自由活动，自由觅食汕头美食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汕头麗枫酒店或同级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汕头 → 揭阳 → 返程广州（含早、午餐）
                <w:br/>
                8:00酒店早餐，退房，行李放车上 
                <w:br/>
                8:30 出发前往揭阳（车程约1小时） 
                <w:br/>
                9:30 【揭阳学宫】（游览约 40 分钟）岭南规模宏大孔庙，广东古建筑瑰宝 
                <w:br/>
                10:30 【揭阳古城 + 进贤门城楼】（游览约 1h）逛老城街巷，感受潮汕古邑烟火气息 
                <w:br/>
                12:00 揭阳享用风味午餐 
                <w:br/>
                13:00 集合，大巴返程广州。（车程约4.5小时）行程圆满结束。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1.【交通】广州往返空调旅游2+1大巴，37个座位，每人 1 正座；
                <w:br/>
                2.【住宿】3晚汕头麗枫酒店（如出现单人，需补单房差房差300元/人）； 
                <w:br/>
                3.【用餐】含3早餐（酒店房费含）+4正餐（餐标30元/人/餐）
                <w:br/>
                4.【导服】全程优秀导游服务； 
                <w:br/>
                5.【门票】含首道大门票（自费除外）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1.个人消费：行程以外个人消费、酒水饮料、手信零食等； 
                <w:br/>
                2.单房差：单人报名产生的单房差；
                <w:br/>
                3.旅游意外险：建议游客自行购买旅游意外保险； 
                <w:br/>
                4.因不可抗力因素（堵车、天气、日落受天气影响无法观赏、景区政策调整）产生的额外费用； 
                <w:br/>
                5.景区内二次消费项目。
                <w:br/>
                6.不含广济桥门票，不含潮州古城电瓶车。
                <w:br/>
                7.行程中未提到的其他费用和个人消费和购买手信的费用;因交通延误、取消等意外事件或战争、罢工、自然灾害等不可抗力导致的额外费用；因游客违约、自身过错、自身疾病导致的人身财产损失而额外支付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本团20人成团，若不成团则提前两日通知，不另作赔偿，报名则默认该条款。
                <w:br/>
                【老人出行】
                <w:br/>
                本团为活动团队，门票为旅行社团体采购，已享受景区政策优惠，所以其他优惠证件（含：60岁以上老年人、残疾人、离休干部、70岁（含70岁）以上老人、现役军人、残疾军人）不再享受任何优惠；客人自愿放弃游览不退任何费用。
                <w:br/>
                特别备注说明：若游客报名时故意隐瞒精神类疾病，且在旅游行程中突发疾病导致旅行社人员和其他游客财产损失和身体伤害的，由该游客及其监护人承担全部责任。
                <w:br/>
                1、请自愿购买旅游意外保险，1.4米以下小童、55岁以上老人、不适宜参加剧烈运动的游客敬请根据自己的身体状况选择适合的线路参团；70周岁以上老年人预订出游，须签订《健康证明》并有家属或朋友陪同方可出游。因服务能力所限，无法接待75周岁以上的旅游者报名出游，敬请谅解。
                <w:br/>
                2、请出发当天带身份证原件、收据或合同前往指定时间地点集中，出发当天请游客提前10分钟到达，凡未准时到达者我司将按广东省国内旅游合同处理；
                <w:br/>
                3、旅行社已按国家旅游局规定购买旅行社责任险；团费不含游客旅途中的一切个人消费和旅游意外保险，请游客自愿购买团体旅游意外保险；
                <w:br/>
                4、如遇不可抗力因素（风雪、塌方、交通堵塞等）造成的延误和无法继续履行合同的，我司将按广东省国内旅游合同处理；
                <w:br/>
                6、景点游览、住宿的先后顺序以旅行社安排为准，景点绝不减少；
                <w:br/>
                7、本团不发旅行袋/旅游帽/矿泉水；
                <w:br/>
                8、18周岁以下未成年人如没有成人陪同出行，必须有法定监护人书面同意书方可参团；
                <w:br/>
                9、旅行社会按照本团客人的报名先后顺序安排乘车座位，如车上有老弱妇孺需要照顾的，请客人自觉礼让；
                <w:br/>
                10、车上空调较凉请自备保暖衣物，如晕车请带上晕车药，途中怕饿的朋友可以提前准备一些干粮；
                <w:br/>
                11、我社将按实际人数安排合适车型，并按照本团客人的报名先后顺序安排乘车座位（如车上有老弱妇孺需要照顾的，请客人自觉礼让），上车后请对号入座；车牌号、座位号以及陪同联系方式将在出行前一天以短信形式通知，敬请留意。
                <w:br/>
                12、旅行社强烈建议出行游客购买个人旅游意外保险。
                <w:br/>
                13、离团说明：客人擅自、强行离团或不参加行程内的某项团队活动（含酒店、用餐、景点等），我社视客人自动放弃行程，发生此类情况一切后果请客人自行承担，客人离团期间的一切行为与旅行社无关。
                <w:br/>
                14、以上行程仅供参考，旅行社在保证行程标准景点不变的情况下可做出相应的调整，具体以出团通知及当地实际安排为准。
                <w:br/>
                15、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16、景点游览、住宿的先后顺序以旅行社安排为准，将严格执行行程标准承诺；我社按客人报名先后顺序排位，预先给客人编排好车位，请客人自觉礼让，听从导游安排。
                <w:br/>
                17、根据交通部门的通知，为保证游客乘车安全，严格要求旅行社的用车不能超载，若超载司机会被扣分或吊销牌照，并会进行罚款，所以即使是手抱婴儿也会安排一正座。一般1.2米以下的婴儿只收往返车位费，出发当天不能携带未报名的游客。
                <w:br/>
                注意：此线路上下车点可能会增加黄埔、金沙洲、番禺、花都、大沥高速路口或周边地区，以当天安排为准。请知悉。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旅行社的沙滩、海岛线路仅安排游客到沙滩或海边游览。如游客自行下水游泳，请自行衡量该景点是否具备游泳条件。请游客保证自身的身体状况适合游泳和具备一定游泳技能，并认真阅读以下须知：
                <w:br/>
                1、在旅游行程中的自由活动时间，游客应当选择自己能够控制风险的活动项目，并在自己能够控制风险的范围内活动。除特殊团队外，旅行社不安排赛车、赛马、攀岩、滑翔、探险性漂流、滑雪、下海、潜水、滑板、跳伞、热气球、蹦极、冲浪、跳伞等高风险活动，也敬请游客在旅游中的自由活动期间慎重考虑是否参与并自行评估风险。
                <w:br/>
                2、海边游泳是自愿行为，游客游泳不可超出海滩设置的防护网区域，在早中晚无救生人员的情况下请勿下海。3、心脏病、高血压患者，孕妇、有外伤者等不可下水的游客，禁止下水游泳。
                <w:br/>
                4、下水前，不要吃得太饱，并要做好热身运动。
                <w:br/>
                5、雷雨天和夜晚不准下水游泳。
                <w:br/>
                6、游泳时，需有同伴陪同，切忌单独游玩，且勿超越安全线，时刻留意海面的情况，发现异常，请立即撤离到安全地带。
                <w:br/>
                7、在海边游泳要注意潮水的时间，高潮后就将退潮，请尽量不要在退潮时游泳，以免退潮时往回游时体力消耗过大发生意外。
                <w:br/>
                8、不要在非游泳区游泳，非游泳区水域中水情复杂，常常有暗礁、水草、淤泥和漩流，稍有大意，就可能发生意外。
                <w:br/>
                9、游泳前勿喝酒，酒后游泳体内储备的葡萄糖大量消耗会出现低血糖。另外，酒精能抑制肝脏正常生理功能，妨碍体内葡萄糖转化及储备，从而发生意外。同时因酒精会影响大脑的判断能力，而增加游泳意外的发生机会。
                <w:br/>
                10、剧烈运动后别马上游泳，不然使心脏加重负担；体温的急剧下降，会抵抗力减弱，引起感冒、咽喉炎等。
                <w:br/>
                11、游泳后别马上进食，游泳后宜休息片刻再进食，否则会突然增加胃肠的负担，久之容易引起胃肠道疾病。游泳时间别过久，皮肤对寒冷刺激一般有三个反应期。第一期：入水后，受冷的刺激，皮肤血管收缩，肤色呈苍白。第二期：在水中停留一定时间后，体表血流扩张，皮肤由苍白转呈浅红色，肤体由冷转暖。第三期：停留过久，体温热散大于热发，皮肤出现鸡皮疙瘩和寒颤现象。这是夏游的禁忌期，应及时出水。游泳持续时间一般不应超过1.5-2小时。
                <w:br/>
                12、有树立安全警示牌的区域，禁止游客下海。
                <w:br/>
                13、参加快艇的游客，上艇前必须先领取并穿上救生衣，禁止未穿救生衣上艇，请以安全为重！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因相关技术原因，双方就合同中未能明确约定的地接社信息（名称、地址、联系人、联系电话进行如下约定：双方同意，此团由广州康辉国际旅行社有限公司，委托旅游目的地具有相应资质的地接社承接本旅行团在当地的接待业务，地接社的相关信息、委派的导游姓名和电话，在出团通知或出团前（集合地）派发的行程表中告知。
                <w:br/>
                本产品供应商为：广州康辉国际旅行社有限公司，我社将与其他旅行社共同委托广州康辉国际旅行社有限公司组织出发（拼团出发），如客人不接受拼团出发，请报名时以书面形式注明。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2026-10-22T19:23:45+08:00</dcterms:created>
  <dcterms:modified xsi:type="dcterms:W3CDTF">2026-10-22T19:23:45+08:00</dcterms:modified>
</cp:coreProperties>
</file>

<file path=docProps/custom.xml><?xml version="1.0" encoding="utf-8"?>
<Properties xmlns="http://schemas.openxmlformats.org/officeDocument/2006/custom-properties" xmlns:vt="http://schemas.openxmlformats.org/officeDocument/2006/docPropsVTypes"/>
</file>