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芒市往返早对晚5天银兴版行程单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YM-YN1791595764qh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餐饮：早餐×│午餐：孔雀宴│晚餐×      住宿：芒市
                <w:br/>
                到达城市：云南省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芒市橙市星驹酒店、雅斯特酒店、浩枫温德姆、圣水湖畔、云雾酒店、柏亚酒店、香莱华、玉景潭或同级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到达城市：梁河县
              </w:t>
            </w:r>
          </w:p>
        </w:tc>
        <w:tc>
          <w:tcPr/>
          <w:p>
            <w:pPr>
              <w:pStyle w:val="indent"/>
            </w:pPr>
            <w:r>
              <w:rPr>
                <w:rFonts w:ascii="宋体" w:hAnsi="宋体" w:eastAsia="宋体" w:cs="宋体"/>
                <w:color w:val="000000"/>
                <w:sz w:val="20"/>
                <w:szCs w:val="20"/>
              </w:rPr>
              <w:t xml:space="preserve">早餐：酒店自助早餐     午餐：团餐40/人     晚餐：团餐40/人   </w:t>
            </w:r>
          </w:p>
        </w:tc>
        <w:tc>
          <w:tcPr/>
          <w:p>
            <w:pPr>
              <w:pStyle w:val="indent"/>
            </w:pPr>
            <w:r>
              <w:rPr>
                <w:rFonts w:ascii="宋体" w:hAnsi="宋体" w:eastAsia="宋体" w:cs="宋体"/>
                <w:color w:val="000000"/>
                <w:sz w:val="20"/>
                <w:szCs w:val="20"/>
              </w:rPr>
              <w:t xml:space="preserve">梁河南甸伴山泉酒店、梁河金塔温泉酒店或同级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早餐：酒店含早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第五天：绮罗古镇→龙江大桥→丙午街+树包塔+菩提寺+菩提街→送机
                <w:br/>
                第五天：绮罗古镇→龙江大桥→丙午街+树包塔+菩提寺+菩提街→送机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餐饮：早餐√│午餐√│晚餐× 住宿：温馨的家
                <w:br/>
                到达城市：广州市
              </w:t>
            </w:r>
          </w:p>
        </w:tc>
        <w:tc>
          <w:tcPr/>
          <w:p>
            <w:pPr>
              <w:pStyle w:val="indent"/>
            </w:pPr>
            <w:r>
              <w:rPr>
                <w:rFonts w:ascii="宋体" w:hAnsi="宋体" w:eastAsia="宋体" w:cs="宋体"/>
                <w:color w:val="000000"/>
                <w:sz w:val="20"/>
                <w:szCs w:val="20"/>
              </w:rPr>
              <w:t xml:space="preserve">早餐：酒店含早     午餐：团餐40/人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5、导游：行程中安排国家持证导游上岗，保证服务。10成人以上安排导游，10人以下司兼导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我社解决投诉依据客人在当地所签“意见单”为准，有任何投诉请于当时提出，否则无法给予处理。
                <w:br/>
                2、揭阳、四会、港澳台、华侨等现询。侓师、记者、导游、旅行社同行无法接待请谅解。
                <w:br/>
                3、由于云南旅游景点多为提前制卡制度，一旦制卡，费用不退，另：享有免票或优惠票的特殊人群（如：学生证、军官证，老年证等）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参团进高原（高原反应不在旅游保险范围之内）。60岁(含60岁)以上团友参团必须填写《参团健康情况》、《免责声明》，向旅行社申报身体健康情况。18以下至65岁(含65岁)以上，必须有监护人陪同方可接待。70岁以上恕不接待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网评4钻+升级1晚南甸伴山温泉酒店
                <w:br/>
                第一晚：芒市橙市星驹酒店、雅斯特酒店、浩枫温德姆、圣水湖畔、云雾酒店、柏亚酒店、香莱华、玉景潭或同级
                <w:br/>
                第二晚：梁河南甸伴山泉酒店、梁河金塔温泉酒店或同级
                <w:br/>
                第三、四晚：腾冲玉洲酒店、世纪金源C座、建安酒店、格林东方酒店、玉景潭温泉酒店、曼诏酒店或同级
                <w:br/>
                温馨提示：如遇特殊原因，不能安排指定选酒店时，我社有权安排同级别、同标准的其他酒店。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2026-10-11T07:03:16+08:00</dcterms:created>
  <dcterms:modified xsi:type="dcterms:W3CDTF">2026-10-11T07:03:16+08:00</dcterms:modified>
</cp:coreProperties>
</file>

<file path=docProps/custom.xml><?xml version="1.0" encoding="utf-8"?>
<Properties xmlns="http://schemas.openxmlformats.org/officeDocument/2006/custom-properties" xmlns:vt="http://schemas.openxmlformats.org/officeDocument/2006/docPropsVTypes"/>
</file>