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【高加索三国12天经典之旅】免签|乌鲁木齐南航直飞|含全国联运|0自费0购物|含全餐|阿塞拜疆|格鲁吉亚|亚美尼亚（G12-巴库进、埃里温出）10-3月行程单</w:t>
      </w:r>
    </w:p>
    <w:p>
      <w:pPr>
        <w:jc w:val="center"/>
        <w:spacing w:after="100"/>
      </w:pPr>
      <w:r>
        <w:rPr>
          <w:rFonts w:ascii="宋体" w:hAnsi="宋体" w:eastAsia="宋体" w:cs="宋体"/>
          <w:sz w:val="20"/>
          <w:szCs w:val="20"/>
        </w:rPr>
        <w:t xml:space="preserve">高加索三国12天经典之旅—G12-巴库进、埃里温出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AA20261028G12UW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19:40 20:45 URC/GYD
                <w:br/>
                CZ8164 00:45 09:40 EVN/URC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巴库进、埃里温出，双点往返不走回头路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晚餐：古驿站餐厅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交通：旅游大巴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平方公里，被认为是亚美尼亚古代三处“圣湖”之一，昵称“Seas of Armenia”。塞凡湖有着“高加索的明镜”的美誉，湖边雪山环绕，湖边长满野花，湖水宝石般碧蓝，像一块巨大的蓝宝石铺在了群山间，湖面倒映着天上的白云和远处的雪峰。 
                <w:br/>
                【塞凡湖修道院】（外观，游览20分钟），湖边的小山丘上就是 Sevanavank（塞凡纳旺克）修道院。9世纪中期，为了抵抗阿拉伯军队，人们在这里修建了军事要塞。之后，Mariam公主赞助在此修建了教堂。当时，亚美尼亚人仍在挣扎着从阿拉伯人的统治中解脱出来，这里频繁遭到阿拉伯、蒙古等的入侵，岛上的修士战斗守护了这座修道院500年，直到亚美尼亚被波斯帝国和奥斯曼土耳其帝国瓜分。
                <w:br/>
                 乘车前往【格加尔德岩石修道院】（行车约1小时，入内游览约30分钟），格加尔修道院被誉为亚美尼亚中世纪建筑的巅峰之作，也是整体建筑和装饰艺术保存较好、较完整的修道院之一，2000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之后乘车前往埃里温（40公里，行车约40分钟）。抵达后晚餐，之后入住酒店休息。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埃里温 - 埃奇米亚津 - 埃里温
                <w:br/>
                酒店早餐后，随后前往【深坑修道院（霍尔维拉普修道院）】（45公里，行车约1小时，入内参观约1小时），这里是圣格里高利在获得合法身份以前，被亚美尼亚国王Tiridates三世囚禁的深坑。
                <w:br/>
                 出发前往【埃奇米亚津大教堂（含珍宝馆）】（50公里，行车约1小时，入内约1小时），埃奇米亚津意为“神之独子降世处”，是世界上存续时间久远的古教堂之一。2000年被列入世界遗产目录。教堂门口的纪念碑描绘了国王将权杖交给主教。教堂里的博物馆收藏了亚美尼亚国宝——诺亚方舟残片，这块残片放在一个鎏金的长方形盒子里，残片上面是镶着宝石的金制十字架，盒子的四周装饰着花纹，远远看去就像一座装饰精美的挂钟。在盒子下端用亚美尼亚语和俄语写着“诺亚方舟残片”几个字。 
                <w:br/>
                 【兹瓦尔特诺茨教堂遗址】（入内约30分钟），建于公元641—661年，现仅存遗址。原为圆形三层的圆顶建筑，内部是一个有回廊的四瓣形教堂，正面装饰着假连拱、雕刻和浮雕，内部装饰有镶嵌画与壁画。
                <w:br/>
                 之后前往埃里温（20km，行车约25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晚餐后送往机场，送机。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埃里温  ✈  乌鲁木齐 ✈  全国各地
                <w:br/>
                00:45  搭乘中国南方航空公司航班CZ8164返回乌鲁木齐
                <w:br/>
                09:40  抵达乌鲁木齐，结束愉快旅程。
                <w:br/>
                之后搭乘中国南方航空公司航班返回全国各地（国内联运航班待定）。
                <w:br/>
                交通：飞机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格鲁吉亚：第比利斯地下印刷厂、纳瑞卡拉堡垒+空中缆车（双程），卡兹别克雪山（登山更换交通费用），Corporation Kindzmarauli酒庄品酒（4款红酒+丘奇赫拉小吃），斯大林博物馆。
                <w:br/>
                亚美尼亚：埃奇米亚津大教堂（含珍宝馆）、兹瓦尔特诺茨教堂遗址。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2026-09-21T05:24:04+08:00</dcterms:created>
  <dcterms:modified xsi:type="dcterms:W3CDTF">2026-09-21T05:24:04+08:00</dcterms:modified>
</cp:coreProperties>
</file>

<file path=docProps/custom.xml><?xml version="1.0" encoding="utf-8"?>
<Properties xmlns="http://schemas.openxmlformats.org/officeDocument/2006/custom-properties" xmlns:vt="http://schemas.openxmlformats.org/officeDocument/2006/docPropsVTypes"/>
</file>