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【北美三国联游】0313美国加拿大墨西哥三国联游+波士顿历史名城文化之旅18天行程单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纽约城市夜景游。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●【纽约城市夜景游】,（费用自理）【洛克菲勒登顶】饱览中央公园（Central Park）和纽约（New York）所有五个行政区的壮丽景色，从这里可以看到帝国大厦的全景。【时代广场夜景】时代广场是纽约的心脏，白天充满活力，晚上则璀璨夺目!夜晚的霓虹灯和广告牌让时代广场变得如梦似幻，拍照绝对出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巴尔的摩或附近酒店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布法罗-(大巴)-费城-(大巴)-东部小镇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●【★】,（约40分钟）【巴尔的摩内港】位于美国马里兰州帕塔普斯科河口，濒临切萨皮克湾西北侧，自19世纪起作为美国中西部门户的交通枢纽发挥重要作用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东部小镇-(大巴)-华盛顿-(飞机)-拉斯维加斯
                <w:br/>
                巴尔的摩—（约60公里）华盛顿—（飞机）—拉斯维加斯
                <w:br/>
                ●【★】,早餐后出发华盛顿进行市区游览，游览完毕乘坐飞机前往拉斯维加斯，抵达后入住酒店。
                <w:br/>
                <w:br/>
                行程安排：
                <w:br/>
                巴尔的摩(约一小时车程) -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**美国内陆段航班不含免费行李托运额，领队会协助您办理行李托运及付费手续，参考价：首件40美元，第二件60美元。以航司实际收费为准。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Days Inn by Wyndham San Diego Hotel Circle//Studio 6 San Diego//Sonesta ES Suites San Diego - Rancho Bernardo或同级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参考航班：
                <w:br/>
                3U3838  洛杉矶 TB - 成都天府国际机场 T1  23:15/08:20+1 
                <w:br/>
                拉夫林—(约270公里）巴斯托奥特莱斯—洛杉矶-成都
                <w:br/>
                ●【★】,早餐后，驱车前往洛杉矶，途中在巴斯托奥特莱斯自由购物。晚上前往机场，乘坐航班返回国内。
                <w:br/>
                <w:br/>
                参考航班：
                <w:br/>
                <w:br/>
                洛杉矶-成都        3U3838        2315    0555+2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2026-10-03T11:33:22+08:00</dcterms:created>
  <dcterms:modified xsi:type="dcterms:W3CDTF">2026-10-03T11:33:22+08:00</dcterms:modified>
</cp:coreProperties>
</file>

<file path=docProps/custom.xml><?xml version="1.0" encoding="utf-8"?>
<Properties xmlns="http://schemas.openxmlformats.org/officeDocument/2006/custom-properties" xmlns:vt="http://schemas.openxmlformats.org/officeDocument/2006/docPropsVTypes"/>
</file>