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和梯田&amp;奇秀雁荡山】纯玩双飞5天丨浙东南丽水+温州+仙都丨中国最美梯田云和梯田丨缙云仙都鼎湖峰丨朱潭山丨雁荡山灵峰夜景+大龙湫丨古堰画乡丨杨家堂丨丽水版洪崖洞七子楼丨三晚网评三钻酒店丨纯玩不推自费丨广州直飞丽水/温州机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YJ-20260912-W4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温州市-丽水市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非凡便捷体验·南航直飞丽水/温州
                <w:br/>
                ※ 直飞丽水/温州机场 | 南方航空直飞丽水/温州机场，瞬间直达浙东南腹地丽水，省心又省力！
                <w:br/>
                ※ 纯玩不推自费 | 全程纯玩0购物，没有购物压力，不推荐自费景点，轻松游浙东南！
                <w:br/>
                <w:br/>
                小众浙东南· 浙里很值得再来
                <w:br/>
                ※ 国家5A级云和梯田 | 中国最美梯田之一，层层叠叠映着天光云影，云雾缭绕时宛如仙境，摄影爱好者的天堂！※ 云和景区特色民宿 | 融入梯田山水间 ，推窗见景 ，木质结构搭配田园风格 ，体验乡野慢生活的惬意！
                <w:br/>
                <w:br/>
                小众浙东南· 浙里很值得再来
                <w:br/>
                ※ 东南第一山雁荡山 | 以“奇秀山水”闻名的世界地质公园，，展现了奇峰、飞瀑与古洞的自然奇观！
                <w:br/>
                ※ 仙侠之地缙云仙都 | 以峰岩奇绝和黄帝文化为特色，仙人荟萃之都一步一景皆如画！众多仙侠剧《仙剑奇侠传》、《花千骨》、《琅琊榜》……都在此拍摄！
                <w:br/>
                <w:br/>
                治愈山水小城·江南最后的秘境
                <w:br/>
                ※ 摄影写生打卡宝藏地古堰画乡 | 八百里瓯江最美一段，是丽水的“因特拉肯”。这里没有拥挤的人群，只有1500年历史的通济堰、千年古樟群和潺潺流水！
                <w:br/>
                ※ 金色布达拉宫杨家堂 | 群山环抱的山坳里，清代黄泥老屋依山层层向上铺开，避开人潮，慢走古巷，感受浙南古村落独有的秋日浪漫！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广州—丽水/温州
                <w:br/>
                集合：请于广州机场见蓝色“誉江南”旗帜集合，我们的工作人员为您办理乘机手续、行李托运、登机指引等事宜，乘机前往丽水/温州，抵达后专职导游接机，开启浙东南之旅。
                <w:br/>
                闲逛 ：【印象西城·七子楼】（自由活动，游览时间不少于1小时），沉浸式打卡宋韵古风建筑群，错落楼阁搭配璀璨灯光 ，酷似“浙南小洪崖洞”，街区汇聚缙云烧饼、山粉饺、敲肉羹等丽水全域小吃，还能偶遇非遗演艺、古风市集，一站式解锁美食与夜景！
                <w:br/>
                <w:br/>
                <w:br/>
                特别备注：
                <w:br/>
                1、报名时行程为参考,团航班进出口城市为宁波/杭州/上海等或同一港口往返，具体的行程游览顺序将根据航班安排的首末站城市最终确定。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入住：丽水好好廷酒店(丽水市体育中心店)或同等级酒店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丽水—仙都—雁荡山
                <w:br/>
                车赴：仙都（车程约1小时）；
                <w:br/>
                游览：【缙云仙都景区】（游览时间不少于2.5小时，不含景交20元/人）“仙人荟萃之都”，众多仙侠剧取景地。
                <w:br/>
                游览：【鼎湖峰】鼎湖峰拔地而起高170.8米，是世界最高大柱石，俗称石笋，有“天下第一峰”，“天下第一石”、“天下第一笋”之誉。是《花千骨》、《锦绣未央》、《道士下山》、《天龙八部》、《绝代双骄》等著名电影影视剧外景拍摄基地。火山喷发口----步虚山。黄帝祠宇感受黄帝文化。【朱潭山】这如诗如画的风光是仙都的精华，拍摄鼎湖峰远景最佳处。是《笑傲江湖》《绝代双骄》、《天龙八部》、《轩辕剑》等数十部影视剧的拍摄基地。
                <w:br/>
                车赴：温暖之州温州（车程约3小时）；
                <w:br/>
                游览：【雁荡山灵峰夜景】（游览时间不少于1.5小时，不含景交20元/人）国内少见纯靠月光、山体剪影的自然夜游奇观，三分山石，七分想象，移步换形，同一个山峰，挪动几步就换一副模样。白天庄严的合掌峰，入夜褪去山石细节，只留迷人剪影。走几步，夫妻相拥；换个角度，雄鹰敛翅；抬眼望犀牛望月，老婆婆羞转过脸庞。一山多貌，全靠移步换景，月光为笔，山石作画，感受雁荡独有的夜色浪漫。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入住：雁荡山雁旅山庄/雁荡山芙蓉宾馆或同等级酒店或同等级酒店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雁荡山—松阳—丽水
                <w:br/>
                游览：【雁荡山大龙湫景区】（游览时间不少于1.5小时，不含景交20元/人）大龙湫瀑布落差197米，为中国四大瀑布之一，有“天下第一瀑”之誉,变幻多姿，蔚为壮观，更是令人叫绝。整座景区集奇峰、怪石、飞瀑、幽谷、摩崖、古刹于一体，是雁荡山山水神韵最集中、最具代表性的地方。整个大龙湫瀑布垂直落差高达 197 米，水源源自雁荡山主峰百岗尖，汇聚山涧溪流，从绝壁之巅凌空奔泻而下，不依山势、不借缓冲，直落深潭，气势冠绝东南。
                <w:br/>
                车赴：松阳（车程约3小时）；
                <w:br/>
                游览：【松阳・杨家堂古村】（游览时间不少于1.5小时）杨家堂坐落于松阳三都乡的山坳之中，是第二批中国传统村落，享有 “江南金色布达拉宫” 的美誉抖音百科。三百余年的古村落，二十余幢清代夯土民居依山势阶梯排布，黄泥夯墙历经风雨，日光之下泛出温润金辉，层层叠叠蔚为壮观。村口两棵千年古樟相依而立，被称作 “夫妻树”，守护古村岁岁年年。漫步石板古巷，斑驳老墙、马头老屋，留存着浙南耕读古村的原生风貌，远离喧嚣，感受秘境古村的静谧时光。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入住：丽水好好廷酒店(丽水市体育中心店)或同等级酒店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丽水—云和
                <w:br/>
                游览：【古堰画乡】（游览时间不少于1.5小时），由“古堰”和“画乡”两部分组成，隔瓯江相望。【通济堰】1500年历史的水利工程，中国古人智慧的结晶，至今仍在发挥作用；【画乡小镇】“巴比松画派”发源地，明清古建筑林立，千年古樟群遮天蔽日，瓯江帆影点点，酒吧画廊街文艺气息浓厚，可漫步江边，欣赏水墨般的江景，或参观油画展览馆。 
                <w:br/>
                车赴：云和（车程约1小时），入住景区特色民宿。
                <w:br/>
                游览：【云和梯田】（游览时间不少于3小时），中国最美梯田之一，总面积51平方公里，跨越高山、丘陵、谷地，层层叠叠直达云端。春季梯田灌满水，如万千镜面倒映天光云影，云雾缭绕时，梯田若隐若现，宛如仙境；可徒步梯田步道，近距离感受梯田的壮阔，或在观景台拍摄绝美风光。
                <w:br/>
                交通：旅游车/飞机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入住：云和景区特色民宿（参考：云和梯田云想家酒店）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：云和—丽水/温州—广州
                <w:br/>
                享用：民宿早餐（本地特色粥品、杂粮、手工馒头）。 
                <w:br/>
                早晨：这里拥有千米落差、千层梯田和千年农耕历史，保留着原汁原味的乡村风貌。层层叠叠的梯田从山脚蜿蜒至山顶，宛如大地的年轮、自然的肌理，是一处浑然天成的生态画卷。这里是打卡拍照的绝佳胜地，沉浸自然，记录光影，轻松拍出清新治愈的田园大片！
                <w:br/>
                游览：【下南山村】（游览时间不少于1.5小时）浙西南山地古民居的经典范本莲都区人民...。古村依山就势、层叠排布，面朝悠悠瓯江，村内留存 42 幢清末民初古建，夯土黄泥墙、木构吊脚楼、青灰小瓦，石阶巷道蜿蜒穿梭，原汁原味保留瓯越古村落风貌。
                <w:br/>
                送机：车赴机场，搭乘航班返回广州，结束愉快的旅程！
                <w:br/>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全程网评三钻酒店（未挂牌），1晚云和梯田特色民宿（网评四钻）；全程不设三人房和加床；若单人入住或出现单男单女，请自补单房差，行程参考酒店无法接待的情况下，我社将选择其他酒店，但标准不低于上述酒店！ 
                <w:br/>
                3.用餐：行程中含4早6正，酒店内含早餐，正餐35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7.2-11周岁以下（身高不超1.2M）的执行小孩收费，此收费提供机位、车位、餐位。不提供住宿床位、景点门票（如超1.2米现补全程门票200元，景点检票处设有身高标示，供游客自行测量实际身高）。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雁荡山大龙湫景区</w:t>
            </w:r>
          </w:p>
        </w:tc>
        <w:tc>
          <w:tcPr/>
          <w:p>
            <w:pPr>
              <w:pStyle w:val="indent"/>
            </w:pPr>
            <w:r>
              <w:rPr>
                <w:rFonts w:ascii="宋体" w:hAnsi="宋体" w:eastAsia="宋体" w:cs="宋体"/>
                <w:color w:val="000000"/>
                <w:sz w:val="20"/>
                <w:szCs w:val="20"/>
              </w:rPr>
              <w:t xml:space="preserve">雁荡山景交车40元/人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缙云仙都景区</w:t>
            </w:r>
          </w:p>
        </w:tc>
        <w:tc>
          <w:tcPr/>
          <w:p>
            <w:pPr>
              <w:pStyle w:val="indent"/>
            </w:pPr>
            <w:r>
              <w:rPr>
                <w:rFonts w:ascii="宋体" w:hAnsi="宋体" w:eastAsia="宋体" w:cs="宋体"/>
                <w:color w:val="000000"/>
                <w:sz w:val="20"/>
                <w:szCs w:val="20"/>
              </w:rPr>
              <w:t xml:space="preserve">缙云仙都景区景交20元/人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2、由于航班机位等存在不确定因素，我社在确保不影响游客在当地行程游玩标准的 情况下，同一团种出发的游客可能采用不同时间段的航班往返（同一游玩团体可能选 用 2 个或以上的航班班次）。3、机票浮动幅度较大，且部分客人已享受我司报名优惠政策，故导致不同日期报名， 且同团出发的客人，团费有较大差异，无价格退还，敬请旅客注意！4、团队均提前5天或以上订购机票、酒店、车辆、门票等，如客人报名后退团（含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成的旅游者意外伤害，旅行社不承担相应的赔偿责任。8、华东地区是当地旅游度假城市，硬件及软件服务均与沿海发达的广州存在一定差距， 请团友谅解。如遇旺季酒店房满或政府征收等情形，旅行社会另外安排至不低于所列 酒店标准的同类型酒店。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10、行程服务项目特别约定及说明： A.为了确保旅游顺利出行，防止旅途中发生人身意外伤害事故，请旅游者在出行前做 一次必要的身体检查，如存在下列情况，因服务能力所限无法接待：1）传染性疾病患者，如传染性肝炎、活动期肺结核、伤寒等传染病人；2）心血管疾病患者，如严重高血压、心功能不全、心肌缺氧、心肌梗塞等病人；
                <w:br/>
                ）脑血管疾病患者，如脑栓塞、脑出血、脑肿瘤等病人；4）呼吸系统疾病患者，如肺气肿、肺心病等病人；5）精神病患者，如癫痫及各种精神病人；6）严重贫血病患者，如血红蛋白量水平在 50 克/升以下的病人；7）大中型手术的恢复期病患者；8）孕妇及行动不便者。B.未满 18 周岁及老年旅游者预订提示：1）未满 18 周岁的旅游者请由家属陪同参团，因服务能力所限，无法接待 18 周岁以 下旅游者单独报名出游，敬请谅解。2）70-75 周岁人群需提交三甲医院的体检报告且有65 岁以下家属陪同，需签署免责并购买对应的旅游意外保险方可出游。3）因服务能力所限，无法接待 75 周岁及以上、台胞及持护照客人报名出游，敬请谅解。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14、我社解决投诉依据客人在当地所签“意见单”为准，有任何投诉请于当时提出， 否则无法给予处理。15、请游客（报名人及报名人代表之参团的全体同行人）请游客报名时认真阅读此行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2026-09-13T13:12:21+08:00</dcterms:created>
  <dcterms:modified xsi:type="dcterms:W3CDTF">2026-09-13T13:12:21+08:00</dcterms:modified>
</cp:coreProperties>
</file>

<file path=docProps/custom.xml><?xml version="1.0" encoding="utf-8"?>
<Properties xmlns="http://schemas.openxmlformats.org/officeDocument/2006/custom-properties" xmlns:vt="http://schemas.openxmlformats.org/officeDocument/2006/docPropsVTypes"/>
</file>