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特价德法意瑞】德国+法国+瑞士+意大利12天（海航深圳往返）|卢浮宫|新天鹅堡|瓦杜兹|琉森|因特拉肯|法式烤鸡餐|土耳其烤肉餐行程单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EU202608311810HC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HU7973  深圳宝安国际机场 T3 - 米兰马尔彭萨机场 (MXP) T1  01:50/08:25
                <w:br/>
                HU7974  米兰马尔彭萨机场 (MXP) T1 - 深圳宝安国际机场 T3  10:55/04:20+1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优选深圳出发直飞欧洲航班，家门口出发，无需转机
                <w:br/>
                ★ 全程欧洲标准高级至豪华酒店
                <w:br/>
                ★ 特别升级2大特色美食：土耳其烤肉餐、法国油封烤鸡特色餐
                <w:br/>
                ★ 入内参观巴黎艺术宝库之卢浮宫  
                <w:br/>
                ★ 外观白雪公主城堡原型—德国新天鹅堡 
                <w:br/>
                ★ “阿尔卑斯山谷的宝石”——因斯布鲁克 
                <w:br/>
                ★ 探访邮票小国列支敦士登 
                <w:br/>
                ★ 游览阿尔卑斯风光如画的小镇—琉森
                <w:br/>
                ★ 佛罗伦萨、威尼斯、米兰、巴黎名城名景一网打尽，欧洲文化历史经典尽览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●【团队集合】,怀着轻松愉快的心情，行囊中装满无限憧憬，踏着轻快的脚步。团友指定时间自行前往机场集中，搭乘国际航班飞往欧洲。( 备注：具体集中时间，地点以出团通知书为准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深圳-(飞机)-米兰-(大巴约300公里)-佛罗伦萨
                <w:br/>
                参考航班：
                <w:br/>
                HU7973  深圳宝安国际机场 T3 - 米兰马尔彭萨机场 (MXP) T1  01:50/08:25 
                <w:br/>
                ●【米兰】（游览不少于1小时15分钟）,时尚界和足球迷的圣地，有每周都会更换的商店橱窗和足球比赛日时热情高扬的各地球迷。身处米兰会让人感到历史与现代的结合、时尚和艺术的交融，不过最具吸引力的购物一直是永恒的主题。
                <w:br/>
                ●【米兰大教堂】外观,世界最华丽的教堂之一—米兰大教堂,它是米兰的象征，被马克吐温称为“大理石的诗”，整座教堂的装饰雕刻达三千多尊，历经4个多世纪基本完工。岁月不仅赋予了它历史的沧桑，同时也为它营造出多重的风格样式，哥特式的尖塔搭配巴洛克风格的雕饰，自上而下，极尽奢华，令人叹为观止。
                <w:br/>
                ●【艾曼纽二世回廊】,建于1865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交通：飞机 大巴
                <w:br/>
              </w:t>
            </w:r>
          </w:p>
        </w:tc>
        <w:tc>
          <w:tcPr/>
          <w:p>
            <w:pPr>
              <w:pStyle w:val="indent"/>
            </w:pPr>
            <w:r>
              <w:rPr>
                <w:rFonts w:ascii="宋体" w:hAnsi="宋体" w:eastAsia="宋体" w:cs="宋体"/>
                <w:color w:val="000000"/>
                <w:sz w:val="20"/>
                <w:szCs w:val="20"/>
              </w:rPr>
              <w:t xml:space="preserve">早餐：X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佛罗伦萨-(大巴约270公里)-威尼斯
                <w:br/>
                ●【佛罗伦萨】（游览不少于1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威尼斯-(大巴约375公里)-因斯布鲁克
                <w:br/>
                ●【威尼斯】（游览不少于2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广场】,在历史上一直是威尼斯的政治、宗教和节庆中心，是威尼斯所有重要政府机构的所在地，自从19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5个外面镶嵌了拜占庭风格的马赛克大圆顶。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因斯布鲁克-(大巴约108公里)-富森-(大巴约161公里)-瓦杜兹-(大巴约237公里)-米卢斯
                <w:br/>
                ●【因斯布鲁克】（游览不少于45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●【黄金屋顶】外观,因斯布鲁克的标志建筑，建于1500年，以前这座建筑曾是公爵的府第。其出名之处是建筑物突出的阳台上装饰华丽的金色屋顶，整个墙面及阳台雕梁画栋装饰非常讲究。
                <w:br/>
                ●【新天鹅堡】外观,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●【瓦杜兹】（游览不少于45分钟）,有“邮票王国”之称的袖珍国家，这里因邮票而闻名于世。之后瓦杜兹商业街自由活动，感受小城清新氛围。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米卢斯-(大巴约550公里)-巴黎
                <w:br/>
                ●【巴黎市区】（游览不少于1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协和广场】外观,协和广场是18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年起建，分为三层，分别在离地面57米、115米和276米处，从塔座到塔顶共有1711级阶梯，超级壮观。三层眺望台虽然高度不同，却各有不同的视野，能带来不同的情趣。每年都有几百万人登临塔顶，俯瞰巴黎市容。
                <w:br/>
                交通：大巴
                <w:br/>
              </w:t>
            </w:r>
          </w:p>
        </w:tc>
        <w:tc>
          <w:tcPr/>
          <w:p>
            <w:pPr>
              <w:pStyle w:val="indent"/>
            </w:pPr>
            <w:r>
              <w:rPr>
                <w:rFonts w:ascii="宋体" w:hAnsi="宋体" w:eastAsia="宋体" w:cs="宋体"/>
                <w:color w:val="000000"/>
                <w:sz w:val="20"/>
                <w:szCs w:val="20"/>
              </w:rPr>
              <w:t xml:space="preserve">早餐：酒店早餐     午餐：X     晚餐：法式烤鸡餐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
                <w:br/>
                ●【卢浮宫博物馆】入内（游览不少于1小时30分钟）,（周二闭馆）卢浮宫始建于1204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w:t>
            </w:r>
          </w:p>
        </w:tc>
        <w:tc>
          <w:tcPr/>
          <w:p>
            <w:pPr>
              <w:pStyle w:val="indent"/>
            </w:pPr>
            <w:r>
              <w:rPr>
                <w:rFonts w:ascii="宋体" w:hAnsi="宋体" w:eastAsia="宋体" w:cs="宋体"/>
                <w:color w:val="000000"/>
                <w:sz w:val="20"/>
                <w:szCs w:val="20"/>
              </w:rPr>
              <w:t xml:space="preserve">早餐：酒店早餐     午餐：土耳其烤肉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巴黎-(大巴约350公里)-法国小镇
                <w:br/>
                ●【Fragonard香水博物馆】（游览不少于30分钟）,巴黎花宫娜香水博物馆位于巴黎歌剧院附近，置身于一栋拿破仑三世风格的公馆中，建筑内完全保留了当时的风格，让人们在古典的华丽中尽览300年的香水历史。
                <w:br/>
                ●【奥斯曼大道】（游览不少于3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法国小镇-(大巴约300公里)-因特拉肯-(大巴约68公里)-卢塞恩
                <w:br/>
                ●【因特拉肯】（游览不少于3小时）,自由活动。小镇位于阿尔卑斯山脉图恩湖及布里恩湖之间，这儿整年气候温和，湖光山色，环境优美，也是瑞士人心目中的避暑山庄。荷黑威格繁华商业街是因特拉肯主要的街道，您可以在此体验当地的风土人情。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卢塞恩-(大巴约242公里)-米兰
                <w:br/>
                ●【琉森】（游览不少于2小时）,卢塞恩，又译“琉森”，位于瑞士中部，号称瑞士最美丽、最理想的旅游城市，也是最受瑞士人喜爱的度假地。琉森为历史文化名城，艺术家们在此得到了不尽的灵感。历史上，很多著名作家在此居住和写作。
                <w:br/>
                ●【琉森湖】,参观梦幻的琉森湖，瑞士中部的重要湖泊，地处陡峭的石灰岩山地中间，湖光山色相映，风景如画。以及湖畔的八角水塔，和形似弯月、曲折成趣的卡贝尔桥。
                <w:br/>
                ●【卡佩尔廊桥】,琉森久负盛名的便是卡佩尔廊桥，又叫教堂桥，这是琉森的标志，始建于1333年，也是欧洲古老的有顶木桥，桥的横眉上绘有120幅宗教历史油画。
                <w:br/>
                ●【狮子纪念碑】,为了纪念法国大革命时期为保卫路易十六而牺牲的瑞士雇佣兵，这头长10米、高3米多的雄狮，痛苦地倒在地上，折断的长矛插在肩头，美国作家马克•吐温将“濒死的琉森狮子”誉为“世界上悲壮和感人的雕像”。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高级-豪华酒店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米兰-(飞机)-深圳
                <w:br/>
                参考航班：
                <w:br/>
                HU7974  米兰马尔彭萨机场 (MXP) T1 - 深圳宝安国际机场 T3  10:55/04:20+1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1.住宿：全程欧洲标准高级至豪华级或同等级酒店：以两人一房为标准、酒店内包含早餐
                <w:br/>
                2.用餐：行程注明所含的早餐及正餐（正餐以中式五菜一汤为主，不含酒水，8-10人一桌）：其中1个土耳其烤肉餐、1个法国油封烤鸡特色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3.国际交通：国际间往返经济舱团体机票、机场税及燃油附加费（含机场税）；
                <w:br/>
                4.用车：境外旅游巴士：根据团队人数，安排19-50座巴士，及专业外籍司机；
                <w:br/>
                5.门票：行程中所含的首道门票：卢浮宫（不含讲解）；详细参照附带行程中所列之景点（其他为免费对外开放或外观景点或另付费项目）； 
                <w:br/>
                6.保险：境外30万人民币基础旅游意外险。自备签证或免签的客人请自理旅游意外保险（我司强烈建议客人自行另外购买个人旅游意外险，以便更全面保障自身利益）。
                <w:br/>
                7.含签证费、司导服务费及税费4000元(需随团结清）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岁以上（含65岁）老年人特殊保险费用（请视自身情况购买，并请签署健康承诺函及亲属知晓其参团旅行的同意书）；
                <w:br/>
                2.官导服务费：因境外目的地有小费文化，团友须另付欧洲境内中文导游和司机服务费；为了感谢欧洲各地有当地官方导游讲解及热忱服务（例如：卢浮宫，罗马，威尼斯等等），请另付上小费EUR 1/人。
                <w:br/>
                3.全程单房差：2800元/人 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法国巴黎BENLUX PARIS免税店</w:t>
            </w:r>
          </w:p>
        </w:tc>
        <w:tc>
          <w:tcPr/>
          <w:p>
            <w:pPr>
              <w:pStyle w:val="indent"/>
            </w:pPr>
            <w:r>
              <w:rPr>
                <w:rFonts w:ascii="宋体" w:hAnsi="宋体" w:eastAsia="宋体" w:cs="宋体"/>
                <w:color w:val="000000"/>
                <w:sz w:val="20"/>
                <w:szCs w:val="20"/>
              </w:rPr>
              <w:t xml:space="preserve">化妆品，免税商品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巴黎深度（夜游）</w:t>
            </w:r>
          </w:p>
        </w:tc>
        <w:tc>
          <w:tcPr/>
          <w:p>
            <w:pPr>
              <w:pStyle w:val="indent"/>
            </w:pPr>
            <w:r>
              <w:rPr>
                <w:rFonts w:ascii="宋体" w:hAnsi="宋体" w:eastAsia="宋体" w:cs="宋体"/>
                <w:color w:val="000000"/>
                <w:sz w:val="20"/>
                <w:szCs w:val="20"/>
              </w:rPr>
              <w:t xml:space="preserve">夜游浪漫之都巴黎，感受埃菲尔铁塔的璀璨夺目，探寻拉丁街、莎士比亚书店，感受巴黎人的夜生活，全面深入体验巴黎城市风光。含司机加班费 夜间进城费 租车费 最低人数20人 约2小时(含往返市区至酒店)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巴黎歌剧院</w:t>
            </w:r>
          </w:p>
        </w:tc>
        <w:tc>
          <w:tcPr/>
          <w:p>
            <w:pPr>
              <w:pStyle w:val="indent"/>
            </w:pPr>
            <w:r>
              <w:rPr>
                <w:rFonts w:ascii="宋体" w:hAnsi="宋体" w:eastAsia="宋体" w:cs="宋体"/>
                <w:color w:val="000000"/>
                <w:sz w:val="20"/>
                <w:szCs w:val="20"/>
              </w:rPr>
              <w:t xml:space="preserve">巴黎歌剧院：拿破仑三世荣耀，欧洲三大歌剧院之一，各大奢侈品牌发布会主办秀场。外表到内部都极其壮观奢华。追随《虎口脱险》的脚步，体会《歌剧魅影》的场景，真正亲身感受贵族们延续至今的社交场所，带给您无与伦比的视觉盛宴。 含门票、预定费、官导讲解费、车费、司机服务费。约1小时。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巴黎 卢浮宫专业讲解</w:t>
            </w:r>
          </w:p>
        </w:tc>
        <w:tc>
          <w:tcPr/>
          <w:p>
            <w:pPr>
              <w:pStyle w:val="indent"/>
            </w:pPr>
            <w:r>
              <w:rPr>
                <w:rFonts w:ascii="宋体" w:hAnsi="宋体" w:eastAsia="宋体" w:cs="宋体"/>
                <w:color w:val="000000"/>
                <w:sz w:val="20"/>
                <w:szCs w:val="20"/>
              </w:rPr>
              <w:t xml:space="preserve">
                卢浮宫是全球公认的著名博物馆，也是法国文化的旗舰，馆内有多达40万件艺术收藏，您在【专业讲解员】的带领下领略世界文化魅力。藏品中有被誉为世界三宝的《维纳斯》雕像、《蒙娜丽莎》油画和《胜利女神》石雕，更有大量希腊、罗马、埃及及东方的古董，还有法国、意大利的远古遗物。
                <w:br/>
                含专业讲解服务费、定位费。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巴黎 法国海鲜大餐</w:t>
            </w:r>
          </w:p>
        </w:tc>
        <w:tc>
          <w:tcPr/>
          <w:p>
            <w:pPr>
              <w:pStyle w:val="indent"/>
            </w:pPr>
            <w:r>
              <w:rPr>
                <w:rFonts w:ascii="宋体" w:hAnsi="宋体" w:eastAsia="宋体" w:cs="宋体"/>
                <w:color w:val="000000"/>
                <w:sz w:val="20"/>
                <w:szCs w:val="20"/>
              </w:rPr>
              <w:t xml:space="preserve">
                法国面包.红/白葡萄酒.海鲜拼盘.法式蜗牛.鹅肝酱.冰淇淋甜品.主菜:可选择牛排/猪排/鸡排/鱼排。
                <w:br/>
                最低人数20人
                <w:br/>
                约1小时30分钟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巴黎 圣母院</w:t>
            </w:r>
          </w:p>
        </w:tc>
        <w:tc>
          <w:tcPr/>
          <w:p>
            <w:pPr>
              <w:pStyle w:val="indent"/>
            </w:pPr>
            <w:r>
              <w:rPr>
                <w:rFonts w:ascii="宋体" w:hAnsi="宋体" w:eastAsia="宋体" w:cs="宋体"/>
                <w:color w:val="000000"/>
                <w:sz w:val="20"/>
                <w:szCs w:val="20"/>
              </w:rPr>
              <w:t xml:space="preserve">
                巴黎圣母院大教堂，位于法兰西共和国首都巴黎市中心城区，地处塞纳河中央西堤岛上，与巴黎市政厅和罗浮宫隔河相望，为哥特式基督教堂建筑；法国最具代表性的文物古迹和世界遗产之一，法国及欧洲文化地标建筑。
                <w:br/>
                含车费、停车费、司机导游服务费。
                <w:br/>
                最低人数20人
                <w:br/>
                约40分钟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€(欧元) 30.00</w:t>
            </w:r>
          </w:p>
        </w:tc>
      </w:tr>
      <w:tr>
        <w:trPr/>
        <w:tc>
          <w:tcPr/>
          <w:p>
            <w:pPr>
              <w:pStyle w:val="indent"/>
            </w:pPr>
            <w:r>
              <w:rPr>
                <w:rFonts w:ascii="宋体" w:hAnsi="宋体" w:eastAsia="宋体" w:cs="宋体"/>
                <w:color w:val="000000"/>
                <w:sz w:val="20"/>
                <w:szCs w:val="20"/>
              </w:rPr>
              <w:t xml:space="preserve">巴黎 凡尔赛宫</w:t>
            </w:r>
          </w:p>
        </w:tc>
        <w:tc>
          <w:tcPr/>
          <w:p>
            <w:pPr>
              <w:pStyle w:val="indent"/>
            </w:pPr>
            <w:r>
              <w:rPr>
                <w:rFonts w:ascii="宋体" w:hAnsi="宋体" w:eastAsia="宋体" w:cs="宋体"/>
                <w:color w:val="000000"/>
                <w:sz w:val="20"/>
                <w:szCs w:val="20"/>
              </w:rPr>
              <w:t xml:space="preserve">
                凡尔赛宫是法兰西艺术的明珠，位于巴黎市郊，在路易十四时代修建。宫殿、花园壮观精美，内部陈设和装潢富艺术性。它是欧洲最大的唯一可以和北京故宫媲美的皇宫。
                <w:br/>
                含团队定位费，门票，中文讲解费，车费，停车费，司机加班费。参观约1小时。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95.00</w:t>
            </w:r>
          </w:p>
        </w:tc>
      </w:tr>
      <w:tr>
        <w:trPr/>
        <w:tc>
          <w:tcPr/>
          <w:p>
            <w:pPr>
              <w:pStyle w:val="indent"/>
            </w:pPr>
            <w:r>
              <w:rPr>
                <w:rFonts w:ascii="宋体" w:hAnsi="宋体" w:eastAsia="宋体" w:cs="宋体"/>
                <w:color w:val="000000"/>
                <w:sz w:val="20"/>
                <w:szCs w:val="20"/>
              </w:rPr>
              <w:t xml:space="preserve">巴黎 塞纳河游船</w:t>
            </w:r>
          </w:p>
        </w:tc>
        <w:tc>
          <w:tcPr/>
          <w:p>
            <w:pPr>
              <w:pStyle w:val="indent"/>
            </w:pPr>
            <w:r>
              <w:rPr>
                <w:rFonts w:ascii="宋体" w:hAnsi="宋体" w:eastAsia="宋体" w:cs="宋体"/>
                <w:color w:val="000000"/>
                <w:sz w:val="20"/>
                <w:szCs w:val="20"/>
              </w:rPr>
              <w:t xml:space="preserve">
                塞纳河横贯巴黎，两岸风光美不胜收。巴黎的许多重要文物建筑都围绕着塞纳河两岸，乘坐塞纳河游船观赏风景是一种美的享受。
                <w:br/>
                游船时间约1小时，船上有中文讲解。
                <w:br/>
                含预订费，船票.车费.司机加班费。
                <w:br/>
                最低人数20人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比萨 比萨斜塔</w:t>
            </w:r>
          </w:p>
        </w:tc>
        <w:tc>
          <w:tcPr/>
          <w:p>
            <w:pPr>
              <w:pStyle w:val="indent"/>
            </w:pPr>
            <w:r>
              <w:rPr>
                <w:rFonts w:ascii="宋体" w:hAnsi="宋体" w:eastAsia="宋体" w:cs="宋体"/>
                <w:color w:val="000000"/>
                <w:sz w:val="20"/>
                <w:szCs w:val="20"/>
              </w:rPr>
              <w:t xml:space="preserve">游览举世闻名的【比萨斜塔】（不含登塔门票），参观建于九百年前用白色云石建造的【比萨大教堂及洗礼堂】，斜塔原是比萨大教堂所属的钟楼，不料地基不稳，又几百年斜立不倒，成为一个饶有趣的名胜。 进城税 停车费 司机车费 最低20人 约1小时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威尼斯 黄金大运河</w:t>
            </w:r>
          </w:p>
        </w:tc>
        <w:tc>
          <w:tcPr/>
          <w:p>
            <w:pPr>
              <w:pStyle w:val="indent"/>
            </w:pPr>
            <w:r>
              <w:rPr>
                <w:rFonts w:ascii="宋体" w:hAnsi="宋体" w:eastAsia="宋体" w:cs="宋体"/>
                <w:color w:val="000000"/>
                <w:sz w:val="20"/>
                <w:szCs w:val="20"/>
              </w:rPr>
              <w:t xml:space="preserve">黄金运河是威尼斯最主要的运河，贯穿了整个威尼斯市中心，与威尼斯内部的177条支流相通。黄金运河是威尼斯最繁华的地段，被人喻为威尼斯的香舍丽舍大街或者威尼斯的南京路，是威尼斯最为迷人的一道风景线，也是所有来到威尼斯的人最向往的地方，世界各大著名地理节目所拍摄的纪录片，无一例外都是在黄金运河上拍摄的。沿途可以看到许多的名胜古迹。 含定位费，船票，服务费（15人一船）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威尼斯 “贡多拉”</w:t>
            </w:r>
          </w:p>
        </w:tc>
        <w:tc>
          <w:tcPr/>
          <w:p>
            <w:pPr>
              <w:pStyle w:val="indent"/>
            </w:pPr>
            <w:r>
              <w:rPr>
                <w:rFonts w:ascii="宋体" w:hAnsi="宋体" w:eastAsia="宋体" w:cs="宋体"/>
                <w:color w:val="000000"/>
                <w:sz w:val="20"/>
                <w:szCs w:val="20"/>
              </w:rPr>
              <w:t xml:space="preserve">
                独具特色的威尼斯尖舟有一个独具特色的名字—“贡多拉”。这种轻盈纤细，造型别致的小舟已有一千多年的历史了。它一直是居住在泻湖上的威尼斯人代步的工具。约30分钟
                <w:br/>
                含定位费，船票，服务费（须五人一条船）
                <w:br/>
                最低20人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T骨牛排餐</w:t>
            </w:r>
          </w:p>
        </w:tc>
        <w:tc>
          <w:tcPr/>
          <w:p>
            <w:pPr>
              <w:pStyle w:val="indent"/>
            </w:pPr>
            <w:r>
              <w:rPr>
                <w:rFonts w:ascii="宋体" w:hAnsi="宋体" w:eastAsia="宋体" w:cs="宋体"/>
                <w:color w:val="000000"/>
                <w:sz w:val="20"/>
                <w:szCs w:val="20"/>
              </w:rPr>
              <w:t xml:space="preserve">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沙拉+T骨牛排配土豆+冰淇淋/甜点+酒水</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阿尔卑斯雪山</w:t>
            </w:r>
          </w:p>
        </w:tc>
        <w:tc>
          <w:tcPr/>
          <w:p>
            <w:pPr>
              <w:pStyle w:val="indent"/>
            </w:pPr>
            <w:r>
              <w:rPr>
                <w:rFonts w:ascii="宋体" w:hAnsi="宋体" w:eastAsia="宋体" w:cs="宋体"/>
                <w:color w:val="000000"/>
                <w:sz w:val="20"/>
                <w:szCs w:val="20"/>
              </w:rPr>
              <w:t xml:space="preserve">乘坐观光缆车欣赏阿尔卑斯山壮观的景色，俯瞰如画的山村小镇，欣赏峻峭的峰脉，蓝天、白云及浓墨重彩的山林尽在眼前。 含上下山缆车费、车费、停车费、门票、司机导游服务费。 最低成团人数20人 大约2小时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瑞士 黄金线路列车</w:t>
            </w:r>
          </w:p>
        </w:tc>
        <w:tc>
          <w:tcPr/>
          <w:p>
            <w:pPr>
              <w:pStyle w:val="indent"/>
            </w:pPr>
            <w:r>
              <w:rPr>
                <w:rFonts w:ascii="宋体" w:hAnsi="宋体" w:eastAsia="宋体" w:cs="宋体"/>
                <w:color w:val="000000"/>
                <w:sz w:val="20"/>
                <w:szCs w:val="20"/>
              </w:rPr>
              <w:t xml:space="preserve">你想象到的或者想象不到的人间仙境，尽在这条列车路上。当我们乘坐本地列车穿行的湖光山色和宁静村落中的时候，可以尽情欣赏【阿尔卑斯山脉和四散的湖泊】，所到之处的美丽风光，叫人舍不得眨眼。含火车费，预定费，司机导游加班费。约1小时30分</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140.00</w:t>
            </w:r>
          </w:p>
        </w:tc>
      </w:tr>
      <w:tr>
        <w:trPr/>
        <w:tc>
          <w:tcPr/>
          <w:p>
            <w:pPr>
              <w:pStyle w:val="indent"/>
            </w:pPr>
            <w:r>
              <w:rPr>
                <w:rFonts w:ascii="宋体" w:hAnsi="宋体" w:eastAsia="宋体" w:cs="宋体"/>
                <w:color w:val="000000"/>
                <w:sz w:val="20"/>
                <w:szCs w:val="20"/>
              </w:rPr>
              <w:t xml:space="preserve">佛罗伦萨-老皇宫博物馆</w:t>
            </w:r>
          </w:p>
        </w:tc>
        <w:tc>
          <w:tcPr/>
          <w:p>
            <w:pPr>
              <w:pStyle w:val="indent"/>
            </w:pPr>
            <w:r>
              <w:rPr>
                <w:rFonts w:ascii="宋体" w:hAnsi="宋体" w:eastAsia="宋体" w:cs="宋体"/>
                <w:color w:val="000000"/>
                <w:sz w:val="20"/>
                <w:szCs w:val="20"/>
              </w:rPr>
              <w:t xml:space="preserve">
                博物馆集中了意大利文艺复兴时期的艺术作品和建筑风格，它是继古希腊之后的第二高峰，置身其中，使人流连忘返，难以忘怀。含门票、定位费，专业导游讲解
                <w:br/>
                最低20人
                <w:br/>
                约1小时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一、特殊情况费用说明
                <w:br/>
                1. 儿童不占床：回团当日不足5岁的儿童可以安排不占床，成人团费减去单间差为不占床儿童的费用。此收费提供机位、车位、餐位、行程费用包含景点的门票，不提供住宿床位。一间双标房最多只能接纳一位不占床的小童。儿童若占床位，则按照成人标准收费。**若一个大人带一个5岁以下儿童参团，则须住一标间，以免给其他游客休息造成不便；
                <w:br/>
                2. 自备签证或免签证参团，每人可减签证费：申根签600元人民币
                <w:br/>
                3. 低于8000元人民币团费的特价团大小同价，儿童必须占床，服务标准与成人一致。
                <w:br/>
                <w:br/>
                二、出发前取消说明
                <w:br/>
                1. 请您务必在签证截止日前递交签证材料，签证材料递入领馆后，如遇拒签，我社将收取申根签证费（含签证服务费）1100元/人
                <w:br/>
                2.	自备签证的客人请自理旅游意外险，一经报名收取定金3000元/人，定金不予退回
                <w:br/>
                3. 送签后出签前，如游客自行取消、或因游客自身原因不能按照领馆要求前往面试、导致无法出签：若此时团组未出机票，我社将收取损失共9成团费；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4. 已获签证后，如游客自行取消（包括因同行的团友被拒签而取消）：若此时团组未出机票，我社将收取签证费、机票订金损失、酒店费等损失费共9成团费；
                <w:br/>
                若此时团组已出机票，我社只能退回境外餐费和未产生的景点门票费用；（团队机票不允许更改签转退票；境外段交通票款不允许更改签转退票）；
                <w:br/>
                5. 签证自理的游客，如在团组送签后自行取消（包括因同行的团友被拒签而取消），若此时团组未出机票，我社将收取损失费共9成团费；
                <w:br/>
                若此时团组已出机票，我社将收取全额机票损失费用，以及已产生境外段交通（如TGV、金色山口快车、欧洲之星、游轮、摆渡船等境外交通工具）费用（境外段交通票款不允许更改签转退票）；
                <w:br/>
                6. 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4条处理，视为游客取消出团；
                <w:br/>
                7. 如果游客持中华人民共和国护照以外的旅行证件参团，请务必自行确认该证件是否免签、及跟团出境后团组返回时是否能够再次进入中国境内；如因游客旅行证件的原因不能出入境的，损失由游客自理，我社将按上述第4条处理，视为游客取消出团。
                <w:br/>
                8. 如果您已自备签证，请务必提供有效护照及签证复印件，用于核对姓名和签证有效期。如因自备签证问题造成行程受阻，相应损失需自行承担
                <w:br/>
                9. 如有游客额外升级标准或增加要求所产生的相关费用，以实际为准收取，费用包括但不限于以上列举取消条款
                <w:br/>
                产品说明
                <w:br/>
                一、服务标准说明
                <w:br/>
                1. 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景点、火车等对青少年、老人优惠或者免费，均不在此列，无法退费，敬请谅解！
                <w:br/>
                <w:br/>
                2. 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3）欧盟交通局有规定:所有相关的旅游车每天行车时间不得超过10小时.敬请团员们配合导游及司机的全程安排;以防事故发生；
                <w:br/>
                4）在当前形式下容易发生境外接待社,国内组团,代理社所不能控制的“不可抗拒原因”所造成的意外事件如遇战争,天灾及航空公司停运或破产,旅行社的工作人员会尽力协助团友解决问题.但由此造成的损失由团友自己承担
                <w:br/>
                <w:br/>
                3. 酒店标准：
                <w:br/>
                1）行程中所列酒店标准为当地酒店评定标准，与出发地国家相同等级的酒店在规模、设施上都有一定差距；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3）欧洲习惯吃简单的早餐，酒店提供的早餐通常只有面包、咖啡、茶、果汁等；意大利酒店的早餐都比较一般，相对其他欧洲国家来说，显得量少而且简单，入乡随俗请您理解；
                <w:br/>
                4）欧洲的酒店大堂都比较小，无商场，电梯每次只能乘坐两个人和行李，大部分酒店没有电梯；
                <w:br/>
                5）欧洲有些酒店的双人标准房会设置一大一小两张床，方便有小孩的家庭游客；还有些酒店双人房只设置一张大的双人大床，放置双份床上用品；有时是二张单人床拼在一起，用时可拉开；
                <w:br/>
                6）由于欧洲日夜温差较大，出于环保方面考虑，故此欧洲大部分国家酒店内均未设冷气装置（即酒店内没空调设备），欧洲各国普遍纬度较高，夏天没空调室内也较为凉爽,敬请多多理解；大部分酒店，不配备牙刷、牙膏、拖鞋、木梳及洗发水、肥皂、浴衣等，请客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8）酒店房间内的电视分收费和免费两类，凡有“PAY”或“P”均为付费频道，收费电视费用自理；酒店内额外费用（除房费、早餐外），如长途电话、传真费用、洗理、饮品及行李搬运费、付费上网等均自理。
                <w:br/>
                9）入住酒店沐浴时，切勿让水排到浴缸外，如果浸湿地毡，酒店可能会索赔 300欧元至1000欧元。
                <w:br/>
                10）旅行社出于行程安排，酒店离市区中心较远，尤其遇上展会或欧洲假期时，需驱车一小时左右，希望您能理解。
                <w:br/>
                11）按照欧洲酒店惯例，每标间可接待两位大人带一位1米以下儿童（不占床），具体费用根据所报团队情况而定，6岁以下且1.2米以下小童可做不占床安排；若一位大人带一位6岁以下儿童参团，建议住一标间，以免给其他游客休息造成不便；
                <w:br/>
                12)欧洲部分酒店为了方便有小孩的家庭游客，双人标准房设置为一大一小两张大小不一的床；还有些酒店的双人房只设置一张大的双人大床，放置双份床上用品，有时是二张单人床拼在一起，用时可拉开，请尽量与团友共同协商入住
                <w:br/>
                <w:br/>
                4. 交通说明：
                <w:br/>
                1）行程中所注明的城市间距离，仅供参考，视当地交通状况进行调整。
                <w:br/>
                2）欧洲法律规定，司机开车时间不得超过10小时/天，每天必须有至少连续12小时休息；司机每行驶两小时后必须休息20分钟。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w:br/>
                5.退餐说明：
                <w:br/>
                1）餐费标准：费用包含中所示标准
                <w:br/>
                2）欧洲部分城市、城镇没有中式餐厅，将退团友餐费；
                <w:br/>
                3）团队行程用餐时间在高速公路休息站，无法安排中餐厅用餐, 将退团友餐费；
                <w:br/>
                <w:br/>
                6.退费说明：
                <w:br/>
                1）如遇天气、战争、罢工、地震等人力不可抗力因素无法游览，我社将按照旅行社协议，退还未游览景点门票费用，但赠送项目费用不退；
                <w:br/>
                2）由于团队行程中所有住宿、用车、景点门票等均为旅行社打包整体销售，因此若您因自身原因未能游览参观的则视为自动放弃，我社将无法退费用予您，希望您能够谅解；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4）由于团队行程中所有住宿、用车、景点门票等均为旅行社打包整体销售，因此若您因自身原因未能游览参观的则视为自动放弃，我社将无法退费用予您，希望您能够谅解；
                <w:br/>
                <w:br/>
                7.补费说明：
                <w:br/>
                1）因不可抗拒的客观原因和非旅行社原因（如天灾、战争、罢工、政府行为等）或航空公司航班延误或取消、使领馆签证延误、报名人数不足等特殊情况，旅行社有权取消或变更行程，一切超出费用（如在外延期签证费、住、食及交通费、国家航空运价调整等）旅行社有权追加差价；
                <w:br/>
                2）如遇天气、战争、罢工、地震等人力不可抗力因素无法游览，我社将按照旅行社协议，退还未游览景点门票费用，但赠送项目费用不退；
                <w:br/>
                3）如果旅游目的地国家政策性调整门票或其他相关价格，请按规定补交差价；
                <w:br/>
                <w:br/>
                8. 其他说明：
                <w:br/>
                1）我社非常重视和珍惜团友提出的宝贵意见，请各位团友帮忙填写《团队质量信息反馈表》：我社处理团友的意见将以团友填写和签名交回的《团队质量信息反馈表》为依据，请您秉着公平、公正、实事求是的原则填写。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br/>
                4）另附各线路旅游须知，请团友仔细阅读。
                <w:br/>
                <w:br/>
                2.购物及退税说明：
                <w:br/>
                1）全程不强制购物；
                <w:br/>
                2）虽然在发达国家购物，但是也请您取到自己购买的商品后，仔细地检查商品的质量。若回国后才发现质量问题，无论是更换还是退还商品都会手续繁复。具体情况不一，能否实现更换或退还也要视具体情况而定；
                <w:br/>
                3）购物退税是欧洲国家的一项政策。为了保证您的利益，我们向您推荐的商店都是可以退税的。届时，导游会向您介绍，希望您在购物时要听取导游的建议；
                <w:br/>
                4）购物为个人行为，如果由于商店和海关无合同或机场原因（飞机晚点、银行关门、海关检查时间紧迫等）不能及时退税的，我社不负责办理退税业务。
                <w:br/>
                5）根据中国海关总署的规定，团友在境外购买的物品，在进入中国海关时可能需要征收关税。详细内容见《中华人民共和国海关总署公告2010年第54号文件》（关于修订《入境旅客行李物品和个人邮递物品进口税税则归类表》及《入境旅客行李物品和个人邮递物品完税价格表》。
                <w:br/>
                6）欧洲购物可以享受约8%-16%的退税。任何一种退税方式都存在风险，请务必详细阅读《欧洲购物退税相关提示》，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w:br/>
                3. 欧洲购物退税指南 
                <w:br/>
                在欧洲购物，非欧盟国家游客在同一天、同一家商店里购物，如果所购的物品不在当地使用，并于3个月内携带离境，只要到达一定的数额（一般为150欧元左右，各国和各城市商店的情况都略有不同，可直接询问商店的营业员）都可以申请退税。退税额一般为商品价的12～16%，有些已打折的商品可能会更低一些。这可是在欧洲购物的最大好处！ 首先，请注意商店里是否有蓝白灰三色的退税购物(TAX FREE SHOPPING )专用标志。在欧洲共有22万多家退税商店遍布机场和市内，每天平均有逾22,000顾客享受到商店退税的服务。请务必向这些加盟商店索取您的退税支票。正确填写相应表格可以确保您及时获得退税。如果商店的全球退税支票(Global Tax Free Cheque)首联是蓝色的，则可以现金方式退税； 如果是绿色的，则只能以邮寄银行支票或信用卡划账的形式退税。请在上用西方文字(英文为宜)填写您的详细邮寄地址(含邮编)，或填写您有效国际信用卡的卡号，并用退税商店提供的邮资已付的信封寄回支票发出国的GLOBAL REFUND分公司，退税商店将会尽快将增值税退回给您。
                <w:br/>
                退税手续： 
                <w:br/>
                　　1、申请 
                <w:br/>
                　　向店员询问规定的退税条件，巧妙购买。营业员会协助游客填写申请表，上面会填上所购物品的价格和应退的金额，游客在离开该国国境时，交给机场海关的官员盖印。退税必须在办理登机手续之前申请。以“申根签证”的游客可以在最后一个国家的机场将退税单寄出。 
                <w:br/>
                　　2、取回退税金额（建议团友取回现金） 
                <w:br/>
                　　凭盖上印且填写妥当的退税单，在机场内银行专设的退税窗口就可取到现金（如果能在机场海关退税窗口立即取到现金，建议取现。退税窗口关闭较早，请提前前往排队）。若持有信用卡，可以直接退在信用卡中。 （若退在信用卡中需要把退税单邮寄回全球退税公司才能退税，若中途寄失，损失由团友本人承担）
                <w:br/>
                　　若离境时不能马上拿到现金，要盖上最后一站离境国海关图章的退税单，寄到环球退税公司（Global Refund）在各国的分支机构，税款到信用卡一般需要3-6个月的时间。
                <w:br/>
                <w:br/>
                注意：任何一种退税方式都存在风险，我司导游将会协助您办理退税手续，但是否退税成功并不取决于导游或旅行社甚至购物店，而是当地的退税公司按他们的法规来操作的，任何单位或个人不能作出保证.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2026-09-01T14:22:56+08:00</dcterms:created>
  <dcterms:modified xsi:type="dcterms:W3CDTF">2026-09-01T14:22:56+08:00</dcterms:modified>
</cp:coreProperties>
</file>

<file path=docProps/custom.xml><?xml version="1.0" encoding="utf-8"?>
<Properties xmlns="http://schemas.openxmlformats.org/officeDocument/2006/custom-properties" xmlns:vt="http://schemas.openxmlformats.org/officeDocument/2006/docPropsVTypes"/>
</file>