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中旅1号【鹭岛风情•土楼遗韵】福建双高4天 | 鼓浪屿 | 南靖土楼群 | 云水谣古镇 | 梅林古镇 | 曾厝垵 | 集美学村 | 厦门老院子风情园 | 大型演出《闽南传奇》秀 | 尊享超豪华酒店 | 品特色美食行程单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FJ-20260917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【琴岛漫步】登鼓浪屿，穿行万国建筑博览，聆听钢琴和风琴博物馆的悠扬旋律，感受百年琴岛的文艺气息
                <w:br/>
                ★ 【土楼奇观】探访南靖土楼群，走进云水谣古镇与梅林古镇，领略世界文化遗产的建筑智慧与客家土楼文化
                <w:br/>
                ★ 【闽南韵味】游集美学村、逛曾厝垵文创村、品中山路步行街，深度体验嘉庚精神与闽南海岛慢生活
                <w:br/>
                ★ 【老院子秀】观看厦门老院子民俗文化风情表演，沉浸式感受闽南文化的独特魅力与历史传承
                <w:br/>
                ★ 【双高便捷】香港厦门往返高铁，舒适便捷，4天玩转闽南精华景点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香港-厦门站-厦门老院子-中山路步行街
                <w:br/>
                上午：各位贵宾请携带有效证件，于指定时间自行前往香港西九龙站，乘坐高铁前往厦门北，导游提前在厦门北站等候接团，享用午餐后，开始厦门之旅！
                <w:br/>
                下午：乘车前往【厦门老院子民俗文化风情园】（游览时间约2小时，含表演），观看大型室内实景演出《闽南传奇》秀，沉浸式感受闽南文化的独特魅力与历史传承。
                <w:br/>
                晚上：前往【中山路步行街】（自由活动约2小时），厦门最老牌的商业街，骑楼建筑别具一格，品尝沙茶面、海蛎煎等闽南特色小吃，感受鹭岛繁华夜景，结束当天行程。
                <w:br/>
                参考车次：香港西九龙-厦门北G924/08:48-12:50，票数有限抢商务座或一等座，如无法抢到只能安排二等座！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鼓浪屿-万国建筑博览馆/钢琴和风琴博物馆
                <w:br/>
                早上：酒店享用自助早餐后，集合乘车前往邮轮中心厦鼓码头。
                <w:br/>
                  上午：乘轮渡前往【鼓浪屿】（游览时间约3小时），漫步万国建筑博览馆，欣赏各国风格建筑，感受百年中西文化交融的独特魅力。
                <w:br/>
                  下午：参观【钢琴博物馆】与【风琴博物馆】，聆听琴岛音乐故事，了解鼓浪屿作为"音乐之岛"的深厚底蕴；后自由漫步鼓浪屿小巷，感受琴岛的文艺与浪漫。
                <w:br/>
                  晚上：乘轮渡返回厦门本岛，入住酒店休息。
                <w:br/>
                温馨提示：
                <w:br/>
                1.上鼓浪屿岛的时间以船务公司确认的票务时间为准，游客不可指定过渡时间；
                <w:br/>
                2.每人必须携带身份证原件，小孩可携带户口本或出生证原件。
                <w:br/>
                3.为营造一个清新舒适的环境，鼓浪屿禁止使用麦克风、扩音器等讲解设备，含无线耳麦。
                <w:br/>
                4.鼓浪屿上新世海、海鹭美等特产店、小吃店遍布，游客购买为个人自愿商业行为，以旅行社无关；
                <w:br/>
                交通：汽车/船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南靖土楼-云水谣古镇-梅林古镇
                <w:br/>
                早上：酒店享用自助早餐后，集合乘车前往南靖（车程约2.5小时）。
                <w:br/>
                上午：抵达后游览【南靖土楼群】（游览时间约2小时），参观被誉为"四菜一汤"的田螺坑土楼群，感受世界文化遗产的建筑智慧与客家土楼文化的深厚底蕴。
                <w:br/>
                下午：乘车前往【云水谣古镇】（游览时间约1.5小时），漫步千年古栈道，参观和贵楼、怀远楼，感受古镇的宁静与古朴；后前往【梅林古镇】（游览时间约1小时），体验客家民俗风情。
                <w:br/>
                 晚上：乘车返回厦门（车程约2.5小时），入住酒店休息。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参考酒店：厦门航空费尔蒙酒店或同级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曾厝垵-集美学村-送站-香港
                <w:br/>
                早上：酒店享用自助早餐后，集合乘车前往曾厝垵。
                <w:br/>
                  上午：游览【曾厝垵】文创村（自由活动约1.5小时），逛文艺小店、品特色美食，感受厦门最文艺渔村的独特魅力；
                <w:br/>
                  下午：前往【集美学村】（游览时间约2小时），参观嘉庚建筑群、鳌园、陈嘉庚先生故居，感受爱国华侨陈嘉庚先生的教育情怀与"嘉庚精神"。后乘车前往厦门站/厦门北站，乘坐高铁返回香港，结束本次"鹭岛风情，土楼遗韵"之旅。
                <w:br/>
                参考车次：厦门北-香港西九龙G923/16:15-19:48，票数有限抢商务座或一等座，如无法抢到只能安排二等座
                <w:br/>
                温馨提示：
                <w:br/>
                  1、如遇自然灾害（如暴雨台风道路塌方等）、高铁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1、大交通：香港-厦门往返高铁商务/一等座车票（票量有限需抢票，如无商务或一等座，会安排二等座，具体以名单出票为准，请知悉）
                <w:br/>
                2、住宿：当地入住厦门航空费尔蒙酒店标准双人间，酒店不提供自然单间，2人1房，每人1床/晚，出现单男单女，请补房差，如入住当晚房间有问题，请及时通知导游处理，请谅解。
                <w:br/>
                3、用餐：含3早6正，早餐为酒店自助早餐，1正餐80元/人餐、2正餐125元/人餐+1正餐230元/人餐+1正餐250元/人餐+1正餐300元/人餐，不含酒水；
                <w:br/>
                4、用车：当地安排26座2+1空调旅游车，保证1人1正座；
                <w:br/>
                5、导游：当地1名持全国导游资格证书的粤语导游服务；
                <w:br/>
                6、门票：行程内所列景区首道大门票、鼓浪屿往返船票、老院子表演票；
                <w:br/>
                7、杂费：导游住宿补、餐补、车上用水、赠送10万保额旅游意外险；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1、全程除已包含的用餐以外的其他用餐均不含；
                <w:br/>
                2、不含未标注的景区内自费项目；
                <w:br/>
                3、不含个人消费支出，如列车上、景点商店、休息站等；
                <w:br/>
                4、酒店无三人间无法拼房，请补单房差1500元/人；
                <w:br/>
                5、不含全陪，不含香港高铁站往返接送。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1、定制产品，如遇自然灾害等特殊情况（如团队游客特殊原因临时退团或天气问题列车取消/延误等原因）， 致使团队无法按期出行，我社视情况而定提前 2-5 天通知游客，游客可根据自身情况改期出发，如不能更改出游计划，我社将按实际退款退还已交团费。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10、该地区是当地旅游度假城市，硬件及软件服务均与沿海发达的广州存在一定差距，如用餐及住宿以当地为标准，请团友谅解；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10）75周岁以上人群需提交半年内三甲医院的体检报告且有65岁以下家属陪同，需签署免责并购买对应的旅游意外保险方可出游。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1、出发时请务必携带有效证件原件！成人带身份证原件，外籍人士带护照原件，香港同胞带回乡证；
                <w:br/>
                2、建议出发时贵重物品、常用药品等请随身携带，如有遗失属于不可抗因素，我社将全力协助客人跟进后续工作，但我社对此不承担责任；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4、行程外的一切客人自愿或要求增加的行程景点等或者其它购物娱乐活动等在不影响其它客人或其它各人同意的情况下可以进行，但是必须同导游签定《补充协议》，否则本公司将不能安排；
                <w:br/>
                5、游客的投诉诉求以在当地，游客自行填写的意见单为主要依据，也不接受回团后再投诉事宜，请知悉；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2026-09-09T15:46:10+08:00</dcterms:created>
  <dcterms:modified xsi:type="dcterms:W3CDTF">2026-09-09T15:46:10+08:00</dcterms:modified>
</cp:coreProperties>
</file>

<file path=docProps/custom.xml><?xml version="1.0" encoding="utf-8"?>
<Properties xmlns="http://schemas.openxmlformats.org/officeDocument/2006/custom-properties" xmlns:vt="http://schemas.openxmlformats.org/officeDocument/2006/docPropsVTypes"/>
</file>