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【环球时光】北京双飞5天丨故宫丨环球影城丨八达岭长城丨纪念堂丨军事博物馆丨恭王府丨天坛丨什刹海行程单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★【精选酒店】全程入住北京三环精选商务酒店，连住不挪窝，交通便利、舒适体验
                <w:br/>
                ★【精选早机】五天玩足京城全部经典景点！广州直飞北京
                <w:br/>
                ★【品质保障】0购物，行程干净透明无套路。
                <w:br/>
                ★【特别安排】嗨翻【环球影城】，探索七大主题乐园，开启一段冒险之旅。
                <w:br/>
                ★【故宫博物馆】赠送无线耳机深度聆听导游讲解，寻找紫禁城沉淀600年的记忆。
                <w:br/>
                ★【纪念堂】走进毛主席纪念堂，致敬伟大领导者。
                <w:br/>
                ★【军事博物馆】中国唯一大型综合性军事历史博物馆，感受祖国强大的军事力量。
                <w:br/>
                ★【天安门观看升旗仪式】同唱国歌！与祖国共同迎接新的一天。
                <w:br/>
                ★【天坛公园】中国现存规模最大的古代皇家祭祀群-天坛公园。
                <w:br/>
                ★【八达岭长城】“不到长城非好汉”，亲身体验万里长城的宏伟景观和深厚文化历史内涵。
                <w:br/>
                ★【恭王府】京城十大顶级“豪”四合院之一和珅府，故有了“一座恭王府，半部清代史”的说法！
                <w:br/>
                ★【什刹海】北京著名的一片历史街区，众多名人故居、王府等古迹散落其中，还有贴近老百姓生活的各类美食，后海酒吧街更是京城夜生活的老牌胜地。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w:br/>
                2、全程三环商务酒店：莱安商务/河南商务酒店/如家精选酒店/希岸酒店/中康松氧/格林东方酒店/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700元 ，退房差400元！
                <w:br/>
                3、用餐：含7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2026-09-09T14:46:52+08:00</dcterms:created>
  <dcterms:modified xsi:type="dcterms:W3CDTF">2026-09-09T14:46:52+08:00</dcterms:modified>
</cp:coreProperties>
</file>

<file path=docProps/custom.xml><?xml version="1.0" encoding="utf-8"?>
<Properties xmlns="http://schemas.openxmlformats.org/officeDocument/2006/custom-properties" xmlns:vt="http://schemas.openxmlformats.org/officeDocument/2006/docPropsVTypes"/>
</file>