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 西欧 特价德法意瑞】德国+法国+瑞士+意大利12天（海航深圳往返）|卢浮宫|新天鹅堡|瓦杜兹|琉森|因特拉肯|网红烤黑鸡餐|土耳其烤肉餐行程单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EU2026008261HC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HU7973  深圳宝安国际机场 T3 - 米兰马尔彭萨机场 (MXP) T1  01:50/08:30
                <w:br/>
                HU7974  米兰马尔彭萨机场 (MXP) T1 - 深圳宝安国际机场 T3  09:45/04:30+1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优选深圳出发直飞欧洲航班，家门口出发，无需转机
                <w:br/>
                ★ 全程欧洲标准高级-豪华酒店
                <w:br/>
                ★ 特别升级2大特色美食：土耳其烤肉餐、法国网红烤黑鸡餐
                <w:br/>
                ★ 入内参观巴黎艺术宝库之卢浮宫
                <w:br/>
                ★ 加赠奥地利地标网红景点，世界至大水晶主题博物馆——水晶世界入内参观  
                <w:br/>
                ★ 外观白雪公主城堡原型—德国新天鹅堡 
                <w:br/>
                ★ “阿尔卑斯山谷的宝石”——因斯布鲁克 
                <w:br/>
                ★ 探访邮票小国列支敦士登 
                <w:br/>
                ★ 游览阿尔卑斯风光如画的小镇—琉森
                <w:br/>
                ★ 佛罗伦萨、威尼斯、米兰、巴黎名城名景一网打尽，欧洲文化历史经典尽览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深圳-(飞机)-米兰-(大巴约300公里)-佛罗伦萨
                <w:br/>
                参考航班:
                <w:br/>
                HU7973  深圳宝安国际机场 T3 - 米兰马尔彭萨机场 (MXP) T1  01:50/08:30 
                <w:br/>
                ●【米兰】（游览不少于1小时15分钟）,时尚界和足球迷的圣地，有每周都会更换的商店橱窗和足球比赛日时热情高扬的各地球迷。身处米兰会让人感到历史与现代的结合、时尚和艺术的交融，不过最具吸引力的购物一直是永恒的主题。
                <w:br/>
                ●【米兰大教堂】外观,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
                <w:br/>
                ●【艾曼纽二世回廊】,建于1865
                <w:br/>
                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交通：飞机 大巴
                <w:br/>
              </w:t>
            </w:r>
          </w:p>
        </w:tc>
        <w:tc>
          <w:tcPr/>
          <w:p>
            <w:pPr>
              <w:pStyle w:val="indent"/>
            </w:pPr>
            <w:r>
              <w:rPr>
                <w:rFonts w:ascii="宋体" w:hAnsi="宋体" w:eastAsia="宋体" w:cs="宋体"/>
                <w:color w:val="000000"/>
                <w:sz w:val="20"/>
                <w:szCs w:val="20"/>
              </w:rPr>
              <w:t xml:space="preserve">早餐：X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佛罗伦萨-(大巴约270公里)-威尼斯
                <w:br/>
                ●【佛罗伦萨】（游览不少于1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●【圣十字广场】,圣十字广场上有一座著名的十字架，这是广场、也是整个城区名字的由来。这座十字架是塞维利亚金属锻造工艺的经典之作，带有细致的巴洛克风格装饰。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威尼斯-(大巴约375公里)-因斯布鲁克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5个外面镶嵌了拜占庭风格的马赛克大圆顶。
                <w:br/>
                ●【因斯布鲁克】（游览不少于40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因斯布鲁克-(大巴约108公里)-富森-(大巴约161公里)-瓦杜兹-(大巴约237公里)-米卢斯
                <w:br/>
                ●【施华洛世奇水晶世界】入内（游览不少于45分钟）,施华洛世奇于1895年在奥地利的瓦滕斯创立，是施华洛世奇公司的总部。在1995年为庆祝100周年而建造了施华洛世奇水晶世界。它是世界上最大最著名的水晶博物馆，展有全球种类最全的各类水晶石、最华贵的水晶墙和最美丽的水晶艺术品。
                <w:br/>
                ●【新天鹅堡】外观,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●【瓦杜兹】（游览不少于45分钟）,有“邮票王国”之称的袖珍国家，这里因邮票而闻名于世。之后瓦杜兹商业街自由活动，感受小城清新氛围。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米卢斯-(大巴约550公里)-巴黎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交通：大巴
                <w:br/>
              </w:t>
            </w:r>
          </w:p>
        </w:tc>
        <w:tc>
          <w:tcPr/>
          <w:p>
            <w:pPr>
              <w:pStyle w:val="indent"/>
            </w:pPr>
            <w:r>
              <w:rPr>
                <w:rFonts w:ascii="宋体" w:hAnsi="宋体" w:eastAsia="宋体" w:cs="宋体"/>
                <w:color w:val="000000"/>
                <w:sz w:val="20"/>
                <w:szCs w:val="20"/>
              </w:rPr>
              <w:t xml:space="preserve">早餐：酒店早餐     午餐：X     晚餐：法式烤鸡餐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期间请注意人身和财产安全）。
                <w:br/>
              </w:t>
            </w:r>
          </w:p>
        </w:tc>
        <w:tc>
          <w:tcPr/>
          <w:p>
            <w:pPr>
              <w:pStyle w:val="indent"/>
            </w:pPr>
            <w:r>
              <w:rPr>
                <w:rFonts w:ascii="宋体" w:hAnsi="宋体" w:eastAsia="宋体" w:cs="宋体"/>
                <w:color w:val="000000"/>
                <w:sz w:val="20"/>
                <w:szCs w:val="20"/>
              </w:rPr>
              <w:t xml:space="preserve">早餐：酒店早餐     午餐：土耳其烤肉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巴黎-(大巴约350公里)-法国小镇
                <w:br/>
                ●【Fragonard香水博物馆】（游览不少于30分钟）,巴黎花宫娜香水博物馆位于巴黎歌剧院附近，置身于一栋拿破仑三世风格的公馆中，建筑内完全保留了当时的风格，让人们在古典的华丽中尽览300年的香水历史。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法国小镇-(大巴约300公里)-因特拉肯-(大巴约68公里)-卢塞恩
                <w:br/>
                ●【因特拉肯】（游览不少于3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卢塞恩-(大巴约242公里)-米兰
                <w:br/>
                ●【琉森】（游览不少于2小时）,卢塞恩，又译“琉森”，位于瑞士中部，号称瑞士最美丽、最理想的旅游城市，也是最受瑞士人喜爱的度假地。琉森为历史文化名城，艺术家们在此得到了不尽的灵感。历史上，很多著名作家在此居住和写作。
                <w:br/>
                ●【琉森湖】,参观梦幻的琉森湖，瑞士中部的重要湖泊，地处陡峭的石灰岩山地中间，湖光山色相映，风景如画。以及湖畔的八角水塔，和形似弯月、曲折成趣的卡贝尔桥。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米兰-(飞机)-深圳
                <w:br/>
                参考航班:
                <w:br/>
                HU7974  米兰马尔彭萨机场 (MXP) T1 - 深圳宝安国际机场 T3  09:45/04:30+1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1.住宿：全程欧洲标准高级-豪华或同等级酒店：以两人一房为标准、酒店内包含早餐
                <w:br/>
                2.用餐：行程注明所含的早餐及正餐（正餐以中式五菜一汤为主，不含酒水，8-10人一桌）：其中1个土耳其烤肉餐、1个法国油封烤鸡特色餐，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3.国际交通：国际间往返经济舱团体机票、机场税及燃油附加费（含机场税）；
                <w:br/>
                4.用车：境外旅游巴士：根据团队人数，安排19-50座巴士，及专业外籍司机；
                <w:br/>
                5.门票：行程中所含的首道门票：卢浮宫（不含讲解）、水晶世界博物馆；详细参照附带行程中所列之景点（其他为免费对外开放或外观景点或另付费项目）；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7.签证费、司导服务费及税费3500元（需随团结清）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2.官导服务费：因境外目的地有小费文化，团友须另付欧洲境内中文导游和司机服务费；为了感谢欧洲各地有当地官方导游讲解及热忱服务（例如：卢浮宫，罗马，威尼斯等等），请另付上小费EUR 1/人。
                <w:br/>
                3.全程单房差：2800元/人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瑞士	因特拉肯	Kirchhofer</w:t>
            </w:r>
          </w:p>
        </w:tc>
        <w:tc>
          <w:tcPr/>
          <w:p>
            <w:pPr>
              <w:pStyle w:val="indent"/>
            </w:pPr>
            <w:r>
              <w:rPr>
                <w:rFonts w:ascii="宋体" w:hAnsi="宋体" w:eastAsia="宋体" w:cs="宋体"/>
                <w:color w:val="000000"/>
                <w:sz w:val="20"/>
                <w:szCs w:val="20"/>
              </w:rPr>
              <w:t xml:space="preserve">瑞士名表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圣母院</w:t>
            </w:r>
          </w:p>
        </w:tc>
        <w:tc>
          <w:tcPr/>
          <w:p>
            <w:pPr>
              <w:pStyle w:val="indent"/>
            </w:pPr>
            <w:r>
              <w:rPr>
                <w:rFonts w:ascii="宋体" w:hAnsi="宋体" w:eastAsia="宋体" w:cs="宋体"/>
                <w:color w:val="000000"/>
                <w:sz w:val="20"/>
                <w:szCs w:val="20"/>
              </w:rPr>
              <w:t xml:space="preserve">
                巴黎圣母院大教堂，位于法兰西共和国首都巴黎市中心城区，地处塞纳河中央西堤岛上，与巴黎市政厅和罗浮宫隔河相望，为哥特式基督教堂建筑；法国最具代表性的文物古迹和世界遗产之一，法国及欧洲文化地标建筑。
                <w:br/>
                含车费、停车费、司机导游服务费。
                <w:br/>
                最低人数20人
                <w:br/>
                约40分钟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€(欧元) 30.00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比萨 比萨斜塔</w:t>
            </w:r>
          </w:p>
        </w:tc>
        <w:tc>
          <w:tcPr/>
          <w:p>
            <w:pPr>
              <w:pStyle w:val="indent"/>
            </w:pPr>
            <w:r>
              <w:rPr>
                <w:rFonts w:ascii="宋体" w:hAnsi="宋体" w:eastAsia="宋体" w:cs="宋体"/>
                <w:color w:val="000000"/>
                <w:sz w:val="20"/>
                <w:szCs w:val="20"/>
              </w:rPr>
              <w:t xml:space="preserve">游览举世闻名的【比萨斜塔】（不含登塔门票），参观建于九百年前用白色云石建造的【比萨大教堂及洗礼堂】，斜塔原是比萨大教堂所属的钟楼，不料地基不稳，又几百年斜立不倒，成为一个饶有趣的名胜。 进城税 停车费 司机车费 最低20人 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威尼斯 黄金大运河</w:t>
            </w:r>
          </w:p>
        </w:tc>
        <w:tc>
          <w:tcPr/>
          <w:p>
            <w:pPr>
              <w:pStyle w:val="indent"/>
            </w:pPr>
            <w:r>
              <w:rPr>
                <w:rFonts w:ascii="宋体" w:hAnsi="宋体" w:eastAsia="宋体" w:cs="宋体"/>
                <w:color w:val="000000"/>
                <w:sz w:val="20"/>
                <w:szCs w:val="20"/>
              </w:rPr>
              <w:t xml:space="preserv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 含定位费，船票，服务费（15人一船）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威尼斯 “贡多拉”</w:t>
            </w:r>
          </w:p>
        </w:tc>
        <w:tc>
          <w:tcPr/>
          <w:p>
            <w:pPr>
              <w:pStyle w:val="indent"/>
            </w:pPr>
            <w:r>
              <w:rPr>
                <w:rFonts w:ascii="宋体" w:hAnsi="宋体" w:eastAsia="宋体" w:cs="宋体"/>
                <w:color w:val="000000"/>
                <w:sz w:val="20"/>
                <w:szCs w:val="20"/>
              </w:rPr>
              <w:t xml:space="preserve">
                独具特色的威尼斯尖舟有一个独具特色的名字—“贡多拉”。这种轻盈纤细，造型别致的小舟已有一千多年的历史了。它一直是居住在泻湖上的威尼斯人代步的工具。约30分钟
                <w:br/>
                含定位费，船票，服务费（须五人一条船）
                <w:br/>
                最低20人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T骨牛排餐</w:t>
            </w:r>
          </w:p>
        </w:tc>
        <w:tc>
          <w:tcPr/>
          <w:p>
            <w:pPr>
              <w:pStyle w:val="indent"/>
            </w:pPr>
            <w:r>
              <w:rPr>
                <w:rFonts w:ascii="宋体" w:hAnsi="宋体" w:eastAsia="宋体" w:cs="宋体"/>
                <w:color w:val="000000"/>
                <w:sz w:val="20"/>
                <w:szCs w:val="20"/>
              </w:rPr>
              <w:t xml:space="preserve">在意大利，一个酒名，一种奶酪，一道菜肴，它的名字都不是随便起的。要配上这个名字，它的每一个工序，每一道鉴别，都有严格的标准和要求。T骨牛排来自世界上体型最大和最古老的牛腰部的肉，必须使用木炭烤制，将牛排最鲜美的味道保留下来，外焦里嫩，鲜美多汁。参考菜单：沙拉+T骨牛排配土豆+冰淇淋/甜点+酒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猪肘啤酒餐</w:t>
            </w:r>
          </w:p>
        </w:tc>
        <w:tc>
          <w:tcPr/>
          <w:p>
            <w:pPr>
              <w:pStyle w:val="indent"/>
            </w:pPr>
            <w:r>
              <w:rPr>
                <w:rFonts w:ascii="宋体" w:hAnsi="宋体" w:eastAsia="宋体" w:cs="宋体"/>
                <w:color w:val="000000"/>
                <w:sz w:val="20"/>
                <w:szCs w:val="20"/>
              </w:rPr>
              <w:t xml:space="preserve">
                德国特色的猪肘餐，“到德国必吃的一道菜”，在德国人心目中也是德意志传统厨艺中的经典项目之一。
                <w:br/>
                含车费、停车费、预订费、特色餐+啤酒、司陪服务费。
                <w:br/>
                时间：约1小时。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佛罗伦萨-老皇宫博物馆</w:t>
            </w:r>
          </w:p>
        </w:tc>
        <w:tc>
          <w:tcPr/>
          <w:p>
            <w:pPr>
              <w:pStyle w:val="indent"/>
            </w:pPr>
            <w:r>
              <w:rPr>
                <w:rFonts w:ascii="宋体" w:hAnsi="宋体" w:eastAsia="宋体" w:cs="宋体"/>
                <w:color w:val="000000"/>
                <w:sz w:val="20"/>
                <w:szCs w:val="20"/>
              </w:rPr>
              <w:t xml:space="preserve">
                博物馆集中了意大利文艺复兴时期的艺术作品和建筑风格，它是继古希腊之后的第二高峰，置身其中，使人流连忘返，难以忘怀。含门票、定位费，专业导游讲解
                <w:br/>
                最低20人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科尔马</w:t>
            </w:r>
          </w:p>
        </w:tc>
        <w:tc>
          <w:tcPr/>
          <w:p>
            <w:pPr>
              <w:pStyle w:val="indent"/>
            </w:pPr>
            <w:r>
              <w:rPr>
                <w:rFonts w:ascii="宋体" w:hAnsi="宋体" w:eastAsia="宋体" w:cs="宋体"/>
                <w:color w:val="000000"/>
                <w:sz w:val="20"/>
                <w:szCs w:val="20"/>
              </w:rPr>
              <w:t xml:space="preserve">
                科尔马素有“西欧威尼斯”之称，这里仍然保留着16世纪的建筑风格—木筋屋，充满着浓郁的阿尔萨斯风情。飘荡在运河上的花船，洋溢着浓浓的浪漫气息。宫崎骏卡通《哈尔的移动城堡》实景。
                <w:br/>
                含车费、进城费、停车费、司机导游服务费。约1小时30分钟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2026-09-09T12:36:13+08:00</dcterms:created>
  <dcterms:modified xsi:type="dcterms:W3CDTF">2026-09-09T12:36:13+08:00</dcterms:modified>
</cp:coreProperties>
</file>

<file path=docProps/custom.xml><?xml version="1.0" encoding="utf-8"?>
<Properties xmlns="http://schemas.openxmlformats.org/officeDocument/2006/custom-properties" xmlns:vt="http://schemas.openxmlformats.org/officeDocument/2006/docPropsVTypes"/>
</file>