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深圳-八重山诸岛-宫古岛-深圳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YL1784601530U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宫古岛-八重山群岛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离港：20:00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八重山诸岛（日本) 靠港时间：13:00 离港时间：22:00
                <w:br/>
                石垣岛海上名胜景点很多。海底清澈透明，遍布绚丽多彩的珊瑚，为全世界所瞩目；川平湾蓝色的海水，在冲绳也堪称第一。岛上90%的人口居住在石垣岛，石垣岛的郊外，有大片的甘蔗地，往前便是包括於茂登岳在内的山地。在这片郁郁葱葱的、有红树等热带植物的原始丛林里有着这个岛上特有的珍贵的生态系统。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宫古岛（日本) 靠港时间：07:00 离港时间：15:00
                <w:br/>
                宫古岛的海秘密在于反射阳光的白沙滩与大海的碧蓝融为一体，描画出一副绿松石般的美妙景色。这里还有全日本最大的珊瑚群“八重干濑”，人们可以在享受潜水，浮潜中大饱眼福。在当地还能体验捏土、织布的传统文化遗产。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靠港时间：11:00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2、日本观光税3000日元/人（船上支付，具体以船公司公布标准为准）；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2026-09-09T12:35:59+08:00</dcterms:created>
  <dcterms:modified xsi:type="dcterms:W3CDTF">2026-09-09T12:35:59+08:00</dcterms:modified>
</cp:coreProperties>
</file>

<file path=docProps/custom.xml><?xml version="1.0" encoding="utf-8"?>
<Properties xmlns="http://schemas.openxmlformats.org/officeDocument/2006/custom-properties" xmlns:vt="http://schemas.openxmlformats.org/officeDocument/2006/docPropsVTypes"/>
</file>