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【罗定石牛山3天】首届旗袍节-打卡秋风根梯田丨泡神仙水西江温泉丨入住罗定亲水泳道度假村行程单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TX-20260822SP10318910</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罗定市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上车点：（时间仅供参考，实际出发时间以导游通知为准！）
                <w:br/>
                07:30番禺广场基盛万科肯德基门口（番禺广场地铁站E出口）
                <w:br/>
                08:30越秀纪念堂地铁C出口
                <w:br/>
                下车点：原上车点下车
                <w:br/>
                市区指定范围内15人或以上定点接送
                <w:br/>
                番禺指定范围内15人或以上定点接送
                <w:br/>
                （下单需提供具体位置，定点上车前提不违章抄牌，不接偏远地区）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★畅游春北山水画廊，漫步原生态山野画廊，沉浸式欣赏粤西秀美自然风光
                <w:br/>
                ★尊享西江天然温泉，旅途舒缓解乏，自由浸泡
                <w:br/>
                ★打卡网红秋风根梯田，层叠田园画卷，定格田园诗意大片
                <w:br/>
                ★入住石牛山度假酒店，亲临石牛山旗袍节，观赏国风旗袍盛宴；畅玩天然山泉水泳池，清凉避暑
                <w:br/>
                ★探访罗定学宫，寻访岭南古建文脉；漫步生态葡萄园
                <w:br/>
                <w:br/>
                赠送：女士每人赠送1件旗袍！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出发—春北山水画廊—午餐—西江温泉—晚餐—自由浸泡温泉
                <w:br/>
                8:00指定地点集中乘车前往高州；
                <w:br/>
                11:30十里画廊风景区位于索溪峪景区西北部。原名干溪沟，又名甘溪沟。为一狭长峡谷，谷深5.8公里，一溪中流。峡谷两侧群峰凛然而列，造型各异，组成一幅幅生灵活现的天然雕塑画。诗人黎盛鸣游毕赋诗:"奇峰争起闹长空，百态千姿造化功。秀谷清溪十里路，游人多少画廊中。"雕塑家钱绍武称其为"一条天然雕塑杰作的群像陈列长廊"；
                <w:br/>
                12:30午餐品尝【阳春特色农家宴—自理】；
                <w:br/>
                13：30【西江温泉酒店】办理入住手续；晚上自由活动，享受无限次温泉浸泡。
                <w:br/>
                西江温泉酒店座落于南国玉都——信宜市郊北界镇西江岸边，西江温泉故此得名，晚上自由浸泡中国长寿之乡信宜【西江温泉－氟泉】：世界珍稀温泉，极其特殊的地质构造和水文条件孕育的西江温泉富含有益于人体健康的矿物质46种，每升温泉水中含矿物质和其他微量元素33克，其中氡、碘、硫的含量尤为丰富，是世界珍稀温泉——氟泉。据医学专家介绍，氡是治疗癌症的特效药，风湿病的克星，而硫和碘、铬则具有杀菌、消毒、止痒的特殊功能，堪为治疗皮肤病之良药，加上钾、钠、镁、铁等矿物质和其他微量元素，均呈离子状态溶于水中，可为人体直接吸收，是美容、营养肌肤的灵丹妙药。【温泉区提供小吃品尝】；
                <w:br/>
                18:00自由前往享用【晚餐—自理】；
                <w:br/>
                交通：汽车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西江温泉酒店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早餐—秋风根梯田—午餐—石牛山度假酒店—石牛山旗袍节—山泉水泳池—晚餐
                <w:br/>
                8:00享用酒店【早餐】；
                <w:br/>
                08:00前往贵子镇-【秋风根梯田】；
                <w:br/>
                12:30前往享用【特色午餐—自理】；
                <w:br/>
                14:30前往入住【石牛山度假酒店/同级】酒店坐落于“罗定八景-石牛山景区”边；
                <w:br/>
                15:00入住后换上件旗袍参加【石牛山首届旗袍节】；
                <w:br/>
                注：欢迎团友报名参加表演，现场会评出优秀表演团队并给于奖励；请于报名时备注参加表演才艺，表演时请自备音乐、道具、服装。。。
                <w:br/>
                18:30于酒店享用【肉桂米粉餐】；肉桂米粉1碗、腐竹粥、肉桂酥、非遗肥四鱼腐
                <w:br/>
                交通：无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石牛山度假酒店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早餐—趁圩—肥四鱼腐—罗定学宫—葡萄园—午餐—返程
                <w:br/>
                08:00酒店内享用早餐；
                <w:br/>
                08:30前往罗定“最大农贸批发市场”—【附城圩】，自由采购当地特色农家土特产；
                <w:br/>
                09:30后乘车前往罗定参观【省级非遗美食-肥四绉纱鱼腐作坊】，获得“非物质文化遗产”的老字号作坊，现场观看鱼腐制作过程，品尝至新鲜至地道的绉纱鱼腐！
                <w:br/>
                10:30前往【罗定学宫】简称“学宫”，始建于清初顺治四年（1647年），位于广东罗定市北关里，是清代罗定州的学宫，由清代康熙至光绪年间(1647年-1877年)历经修缮扩建而成；罗定学宫是西江流域仅存的清代学宫完整建筑群，是广东省级文物保护单位；罗定学宫中轴线主体建筑有棂星门、泮池、戟门、御路、月台、大成殿、崇圣祠等，两侧配两庑、乡贤祠、名宦祠、奎星楼、德义祠、学署和明伦堂等；每年春秋二祭，官府都在学宫举行大型祭孔活动；罗定学宫为罗定八景之一，名“学宫圣迹”；
                <w:br/>
                11:30前往葡萄园品尝阳光葡萄；
                <w:br/>
                12:30前往享用【特色午餐】；
                <w:br/>
                13:00游毕后结束行程，返回温馨的家。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出发日期：9月5/9/12/16/19/23/26/30日
                <w:br/>
                收费标准 	价格	包含内容
                <w:br/>
                成人	399元/人	含床位、车位、2正餐2早餐 、导游服务、景区大门票
                <w:br/>
                1.2-1.4m儿童	369元/人	含车位、2正餐2早餐、导游服务、景区大门票
                <w:br/>
                1.2m以下儿童	229元/人	仅含车位费
                <w:br/>
                房差说明
                <w:br/>
                无三人房/加床，单人放弃床位（其他含）或补房差280元/人
                <w:br/>
                如报名儿童身高与实到儿童身高不符，超高费用客人自理
                <w:br/>
                【费用包含】
                <w:br/>
                1.交通：按实际参团人数安排空调旅游巴士，每人1正座
                <w:br/>
                2.导游：提供专业导游服务
                <w:br/>
                3.用餐：含2正2早餐；1餐为特色农家宴+1餐肉桂米粉餐（按10-12人/围计算）；餐不用当自动放弃，不退费用，请知悉；
                <w:br/>
                4.门票：景区首道大门票，不含园中园。
                <w:br/>
                5.住宿： 1晚西江温泉，1晚石牛山度假酒店（双床/大床）酒店安排为准，
                <w:br/>
                6.保险：敬请自行购买个人意外保险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1、行程中一切个人消费自理。行程用餐自理期间导游推荐当地或附近用餐，费用自理,客人可自由参与。
                <w:br/>
                2、强烈建议游客自行购买旅游意外保险。
                <w:br/>
                3、行程自费推荐：（客人自主选择，客人参与，请配合导游签名同意；客人不参与将不影响参团体验（或客人不参与，导游会按排附近自由活动）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1、此团30 人成团，为保证游客可如期出发，我社将与其他旅行社共同组团（拼团出发），如客人不接受拼团出发，请报名时以书面形式注明。如报名人数不足30 成人时无法成团，或遇特殊情况（如：当地天气原因或游客临时退团造成不成团等）致使团队无法按期出行，我社提前2 天通知游客，游客可根据自身情况改线或改期，如不能更改出游计划，我社将全额退还已交团费。
                <w:br/>
                <w:br/>
                2、我社将按实际人数安排合适车型，按照本团客人的报名先后顺序统一安排坐车座位，如车上有老弱妇孺需要照顾的，请客人自觉礼让，如有疑问请与导游协商，车牌号及陪同联系方式将在出行前一天20：00点前以短信形式通知，敬请留意，如您在出行前一天20：00尚未收到短信，请速来电咨询。请客人准时到达出团集合地点，过时不候；
                <w:br/>
                <w:br/>
                3、根据《旅游法》相关规定，如遇不可抗力因素（如天气、堵车、地质灾害、政府行为等）原因，造成行程（如延误、不能完成游览、缩短游览时间、当地滞留等）不视旅行社违约，旅行社尽力协助客人采取相应的措施，为此而增加的食宿、导服等费用，均由旅游者承担，未产生的费用导游根据实际退还给游客，敬请知悉！
                <w:br/>
                <w:br/>
                4、若因客人自身原因（含感冒等原因，导致身体不适合继续行程）中途离团或放弃游览景点（含赠送项目）的，我社视客人自动放弃行程，不退任何费用；
                <w:br/>
                <w:br/>
                5、客人擅自强行离团或不参加行程内的某项团队活动时（含酒店、用餐、景点等），请游客注意人身及财产安全，离团期间发生类似情况，一切费用、责任自行承担；
                <w:br/>
                <w:br/>
                6、旅游者参加属于高风险性游乐项目的，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w:br/>
                7、70-75周岁以上长者须签署免责协议书，由于服务条件所限，无法接待75周岁以上长者，不便之处敬请谅解！
                <w:br/>
                <w:br/>
                8、游客报名时，请确保自身身体健康，是否适合参团出游，郑重申明我社不接受孕妇报名，若参团者有特殊病史（如间歇性精神病、心脏病和有暴露倾向等精神疾病等），在报名时故意或刻意隐瞒，出游过程中如出现任何问题与责任，均与旅行社、全陪、领队、导游无关，产生的任何费用均由当事人自行承担；
                <w:br/>
                <w:br/>
                9、18岁以下未成年人如没有成人陪同参团，必须有法定监护人签定同意书，并由18岁以上成人陪同方可参团；
                <w:br/>
                <w:br/>
                10、我社解决投诉依据客人在当地所签“意见单”为准，有任何投诉请于当时提出，否则无法给予处理；
                <w:br/>
                <w:br/>
                <w:br/>
                本人已认真阅读以上行程内容
                <w:br/>
                <w:br/>
                客人确认签名：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打印日期：2026-08-31</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2026-08-31T15:47:50+08:00</dcterms:created>
  <dcterms:modified xsi:type="dcterms:W3CDTF">2026-08-31T15:47:50+08:00</dcterms:modified>
</cp:coreProperties>
</file>

<file path=docProps/custom.xml><?xml version="1.0" encoding="utf-8"?>
<Properties xmlns="http://schemas.openxmlformats.org/officeDocument/2006/custom-properties" xmlns:vt="http://schemas.openxmlformats.org/officeDocument/2006/docPropsVTypes"/>
</file>