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9-10月【仙境恩施·三峡奇迹】湖北双飞5天｜屏山大峡谷｜恩施大峡谷·云龙河地缝｜网红狮子关｜地心谷｜伍家台｜女儿城｜仙山贡水｜三峡垂直升船机｜三峡大坝｜纯玩行程单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JSJ-HB20260910XJES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来程（第一天）：广州飞宜昌CZ3311（ 0715-0910）
                <w:br/>
                回程（第五天）：宜昌飞广州CZ3300（2040-2230）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【地心谷景区】“人类起源地”“施南第一佳要”景区全程悬空栈道
                <w:br/>
                【狮子关景区】宣恩三大古雄关之一，被誉为“廊桥遗梦”，是中国最美水上浮桥之一
                <w:br/>
                【屏山大峡谷】中国仙本那，世外桃源，有“东方诺舟”之称
                <w:br/>
                【土家女儿城】中国第八大人造古镇，世间男子不二心，天下女儿第一城
                <w:br/>
                【宣恩仙山贡水】文澜桥步行至墨达楼,花灯璀璨,仿佛穿越时空回到了古代
                <w:br/>
                【恩施大峡谷】世界上最美丽的伤痕，被誉为中国唯一可以媲美美国科罗拉多大峡谷的景区
                <w:br/>
                【三峡大坝】 世纪工程，全世界最大的水力发电枢纽
                <w:br/>
                【三峡升船机】乘三峡升船机，3分钟完成百米垂直升降，亲历'船舶坐电梯'的世界级工程奇迹
                <w:br/>
                ◎贴心安排
                <w:br/>
                1）豪华旅游车专车专用，不套团，核心景区深度游！
                <w:br/>
                2）景区交通明明白白消费，充足时间游览，品质畅玩！
                <w:br/>
                3）出行交通：广州-宜昌双飞5天往返，广州-宜昌 CZ3311/07:15-09:10；宜昌-广州 CZ3300/20:40-22:30。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广州-宜昌三峡机场（CZ3311/07：15-09：10）-地心谷
                <w:br/>
                集合与广州白云机场乘座飞机前往宜昌（参考航班：（CZ3311/07：15-09：10）具体时间以实际出票为准）抵达后乘车前往【地心谷】（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狮子关，伍家台，宣恩仙山贡水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屏山大峡谷，土家女儿城
                <w:br/>
                早餐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备注：若遇屏山大峡谷临时闭园的情况下，我社更换景点为【腾龙洞景区】含腾龙洞景交、洞内电瓶车，另退费30元/人）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（温馨提示：女儿城表演以景区实际安排为准，若遇下雨等情况无法表演，无任何退费，敬请谅解；自由活动时间，请保管好随身携带物品、尊重当地民俗面貌注意人自身安全）
                <w:br/>
                晚餐安排恩施特色摔碗酒，摔碗酒是恩施土家族的风俗，酒精度大概15-25度左右，因为是米酒，味道甜甜的～它将土家儿女的热情展现得淋漓尽致。在恩施，摔碗酒也叫“biang当酒”。源于土家族，起源于周朝，并且与土家族的英雄先人“巴蔓子”有关。摔碗酒意味着吉利，平安的意思，古代有喝完酒摔碗壮行的习俗，喝完碗里的酒后，将陶瓷碗摔碎意喻“碎碎（岁岁）平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 -宜昌
                <w:br/>
                早餐后游览【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随后乘车前往宜昌（车程约4小时）
                <w:br/>
                晚上特别安排悬崖餐厅，悬崖上的美食体验，位于长江支流下牢溪的入江口，距离约100米；与著名的三游洞相邻；对岸是三峡蹦极的热门景点；四周是垂直如削的绝壁，晚餐后酒店入住休息。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三峡垂直升船机，三峡大坝，宜昌三峡机场-广州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游览结束后乘车前往宜昌三峡机场乘座飞机返回广州（参考航班CZ3300/21：10-23:00）结束愉快的旅行。
                <w:br/>
                特别提示：【三峡垂直升船机】，游船行程分为上水或者下水，具体方案根据通航条件和气象因素由船方决定，先后顺序不同，参观景点不变；另外如果受天气、船闸检修、政治等不可抗因素导致不能当天游览，即安排【两坝一峡游船】（全程3小时左右），“两坝一峡”包含了三峡大坝、葛洲坝以及保留了原汁原味峡谷风光的西陵峡。同样是不容错过的体验，费用不增不减！！！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1、大交通：广州-宜昌5天往返飞机经济舱，请尽量提供身份证复印件或拍照
                <w:br/>
                2、住宿：全程4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（2）参考酒店宜昌夷陵华美达、君鼎、凯莎国际、维也纳或同级；恩施美豪、美豪丽致、盛格丽、住景或同级，宣恩金源、建国璞隐或同级。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特色餐摔碗酒、富硒宴40元/人/餐，特色餐悬崖餐厅50元/人/餐；常规团餐30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7、●未含往程机票税费240元/人，儿童60元/人（若临时有调整，具体以航司政策为准），报名时收取。
                <w:br/>
                8、●未含景区交通205元/人：屏山大峡谷船票及景交80元/人，恩施大峡谷地面缆车30元/人，地心谷30元/人，狮子关30元/人，三峡大坝35元/人，报名时收取或当地现付导游。
                <w:br/>
                9、自愿自理：
                <w:br/>
                地心谷玻璃桥70元/人；观光电梯35元/人；悬崖列车90元/人；地心奇航60元/人。
                <w:br/>
                屏山大峡谷拍照小木船30元/人
                <w:br/>
                恩施大峡谷云龙地缝小蛮腰电梯30元/人
                <w:br/>
                三峡大坝自愿自理电瓶车10元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未含成人往返机票税费240元/人，12岁以下儿童60元/人（若临时有调整，具体以航司政策为准），报名时收取。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未含景区交通205元/人：屏山大峡谷船票及景交80元/人，恩施大峡谷地面缆车30元/人，地心谷30元/人，狮子关30元/人，三峡大坝35元/人，报名时收取或当地现付导游。</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205.00</w:t>
            </w:r>
          </w:p>
        </w:tc>
      </w:tr>
      <w:tr>
        <w:trPr/>
        <w:tc>
          <w:tcPr/>
          <w:p>
            <w:pPr>
              <w:pStyle w:val="indent"/>
            </w:pPr>
            <w:r>
              <w:rPr>
                <w:rFonts w:ascii="宋体" w:hAnsi="宋体" w:eastAsia="宋体" w:cs="宋体"/>
                <w:color w:val="000000"/>
                <w:sz w:val="20"/>
                <w:szCs w:val="20"/>
              </w:rPr>
              <w:t xml:space="preserve">景区内二次自费项目</w:t>
            </w:r>
          </w:p>
        </w:tc>
        <w:tc>
          <w:tcPr/>
          <w:p>
            <w:pPr>
              <w:pStyle w:val="indent"/>
            </w:pPr>
            <w:r>
              <w:rPr>
                <w:rFonts w:ascii="宋体" w:hAnsi="宋体" w:eastAsia="宋体" w:cs="宋体"/>
                <w:color w:val="000000"/>
                <w:sz w:val="20"/>
                <w:szCs w:val="20"/>
              </w:rPr>
              <w:t xml:space="preserve">
                自愿自理：
                <w:br/>
                地心谷玻璃桥70元/人；观光电梯35元/人；悬崖列车90元/人；地心奇航60元/人。
                <w:br/>
                屏山大峡谷拍照小木船30元/人
                <w:br/>
                恩施大峡谷云龙地缝小蛮腰电梯30元/人
                <w:br/>
                三峡大坝自愿自理电瓶车10元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12周岁以下儿童（不含12周岁）：含往返大交通费用、机票税费、当地旅游车车费、正餐半价餐费；不含门票、景交、不含床位费（含早餐），如超高产生门票及其他费用由家长现付。（超1.2米及以上儿童补门票278元/人+景交205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2026-10-06T16:30:56+08:00</dcterms:created>
  <dcterms:modified xsi:type="dcterms:W3CDTF">2026-10-06T16:30:56+08:00</dcterms:modified>
</cp:coreProperties>
</file>

<file path=docProps/custom.xml><?xml version="1.0" encoding="utf-8"?>
<Properties xmlns="http://schemas.openxmlformats.org/officeDocument/2006/custom-properties" xmlns:vt="http://schemas.openxmlformats.org/officeDocument/2006/docPropsVTypes"/>
</file>