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【CZ纯享新马A】新加坡、马来西亚双飞5天(新进马出)行程单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CXXM-A-QY-7-10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新进马出参考航班
                <w:br/>
                第一天 广州-新加坡  CZ353 /0820 -1230
                <w:br/>
                第五天 吉隆坡-广州 CZ350 / 1400 -1810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【畅游狮城】滨海湾花园、新加坡地标-鱼尾狮公园、圣淘沙名胜世界、杜莎夫人蜡像馆
                <w:br/>
                【畅玩大马】吉隆坡标志-双子塔、亚罗街美食中心、黑风洞、云上花园
                <w:br/>
                【品质交通】南航正点航班广州往返，新入马出，省下7小时游玩时间充足；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广州-新加坡-打卡星耀樟宜-鱼尾狮-国会大厦-市政厅-高等法院-滨海艺术中心-滨海湾花园-超级树灯光秀
                <w:br/>
                指定时间集合，搭乘航班飞往花园城市——新加坡，展开五彩缤纷的愉快旅途。接机后开始新加坡城市观光。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约30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【滨海湾花园】（约40分钟）几颗高50余米的人造天空树再滨海湾拔地而起。阿凡达电影场景重现
                <w:br/>
                【超级树灯光秀】（不含超级树门票，如遇政策原因不开，费用不退）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花芭山-车游小印度-甘榜格南-苏丹回教堂-南洋药油世家-圣淘沙名胜世界-杜莎夫人蜡像馆-三宝山-马六甲海峡清真寺
                <w:br/>
                享用早餐，然后开始游览：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【南洋药油世家】狮城人气伴手礼的永泰行百年药油，传承百年历史，探访药油传承，其中消炎治跌打的红花油、专治风湿的千里追风油、针对蚊虫的豆蔻油、万应驱风油、镇痛膏，是送给家中长辈最好的温暖。
                <w:br/>
                【圣陶沙名胜世界】（自由活动约60分钟）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【新加坡杜莎夫人蜡像馆四合一】（明星蜡像，船体验，新加坡历史体验，感受电影明星拍摄场景体验 )占地2500平方公尺，位于圣淘沙万象馆旁，馆内分成不同区域，展出众多名人蜡像，包括国际领袖、历史人物、电影明星、音乐明星以及体育明星等；
                <w:br/>
                下午我们将从新山过关，沿高速公路驱车前往马六甲。抵达后我们将参观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随后前往餐厅，享用晚餐，后送酒店休息。
                <w:br/>
                温馨提示：凡是⼊境马来西亚都需要填写⼊境卡MDAC，必须在旅游日期的三天内填写，网址：https://imigresen-online.imi.gov.my/mdac/main
                <w:br/>
                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晚餐：蟹黄鱼翅煲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荷兰红屋-圣保罗教堂-葡萄牙堡古城门-太子城广场-首相署-粉色水上清真寺-云上花园-外观双子星塔-莎罗马人行天桥
                <w:br/>
                享用早餐，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【云上花园】（自由活动约60分钟）乘坐世界上最长的缆车，前往海拔 1700 米的Genting Highlands，这里是马来西亚最受欢迎的高原度假胜地，是马来西亚最大的娱乐城、体育设施，保罗万象、应有尽有，令人流连忘返。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【双子星塔】（外观、夜拍）（约20分钟）马来西亚的标志性建筑；这幢外形独特的银色尖塔式建筑，号称世界最高的塔楼，是马来西亚经济蓬勃发展的象徵。
                <w:br/>
                温馨提示：
                <w:br/>
                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午餐：咖喱鱼头特色餐     晚餐：肉骨茶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苏丹皇宫-DIY巧克力-独立广场-国家清真寺-默迪卡118-黑风洞-彩云天梯-亚罗街美食中心
                <w:br/>
                酒店享用早餐，前往参观—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【亚罗街美食中心】（晚餐自理、约90分钟）本地人喜爱的美食中心，价格亲民，里面设置很多小摊位，下班时间这里非常热闹，我们加入其中，品尝最地道的马来味道。
                <w:br/>
                晚餐后入住酒店。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吉隆坡-广州
                <w:br/>
                酒店享用早餐，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2026-09-09T13:49:46+08:00</dcterms:created>
  <dcterms:modified xsi:type="dcterms:W3CDTF">2026-09-09T13:49:46+08:00</dcterms:modified>
</cp:coreProperties>
</file>

<file path=docProps/custom.xml><?xml version="1.0" encoding="utf-8"?>
<Properties xmlns="http://schemas.openxmlformats.org/officeDocument/2006/custom-properties" xmlns:vt="http://schemas.openxmlformats.org/officeDocument/2006/docPropsVTypes"/>
</file>