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甄选酒店：斯里兰卡升级 2 晚网评五钻酒店
                <w:br/>
                马尔代夫特别安排 4 晚自由活动：居民岛 Meedhoo4 晚基础房型
                <w:br/>
                品味美食：锡兰特色水果金椰子+品尝锡兰红茶
                <w:br/>
                餐型丰富：当地特色餐+酒店自助西餐+中式餐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晚餐：酒店自助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晚餐：酒店自助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居民岛Meedhoo 珊瑚皇冠/Xen hotel/Manta beach retreat 或同级酒店:坐落在马尔代夫的原始海岸线上，它不仅仅是一个目的地，更是对文化与自然的礼赞。酒店的设计旨在提供无与伦比的逃离体验，让每位客人都能感受到现代舒适与地道马尔代夫式款待的完美融合。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赠送出海浮潜（（此为赠送项目，需6 人以上安排，若遇天气原因不能安排，费用不退，请知悉）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 TA 的手，细数漫谈，爱意绵长。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●斯里兰卡2 晚单间差￥1500 元/人（若产生单人住宿，请补齐单间差,与团款一起结清）
                <w:br/>
                ●马尔代夫4 晚居民岛Meedhoo 的酒店单间差￥3000 元/人（若产生单人住宿，请补齐单间差,与团款一起结清）
                <w:br/>
                ●小童2-12 岁占床与成人同价，2 岁以内婴儿价格另询
                <w:br/>
                ●斯里兰卡电子签/落地签（半年以上有效期护照扫描件）
                <w:br/>
                ●外籍/台湾护照签证和酒店附加费RMB500/人(出团前与团费一起付清)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Cinnamon/The Palms /Turyaa/Jie Jie /EKHO Surf /Cinnamon bey 或同级
                <w:br/>
                马尔代夫酒店：
                <w:br/>
                居民岛Meedhoo 的珊瑚皇冠/Xen hotel/Manta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2026-06-19T04:16:40+08:00</dcterms:created>
  <dcterms:modified xsi:type="dcterms:W3CDTF">2026-06-19T04:16:40+08:00</dcterms:modified>
</cp:coreProperties>
</file>

<file path=docProps/custom.xml><?xml version="1.0" encoding="utf-8"?>
<Properties xmlns="http://schemas.openxmlformats.org/officeDocument/2006/custom-properties" xmlns:vt="http://schemas.openxmlformats.org/officeDocument/2006/docPropsVTypes"/>
</file>