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暑假【京城时光】北京双飞5天丨升旗丨故宫深度游丨八达岭长城丨恭王府丨采摘水蜜桃丨颐和园丨圆明园丨北海皇家御苑深度游丨北京理工大学丨学霸交流会行程单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【精选酒店】全程住北京三环商务酒店、享用中西自助早餐，连住不挪窝，交通便利、舒适体验
                <w:br/>
                【精选航班】五天玩足京城经典景点！广州直飞北京
                <w:br/>
                去程参考：CA1386/06:25或MU6302/07:35或CZ3101/08:00或MU6306/12:50或CZ3109/14:00
                <w:br/>
                回程参考：CZ3100/18:30或CZ3110/19:30或CA1329 /21:00或CZ3114/21:30或MU6311/21:50
                <w:br/>
                【品质保障】0购物0必消，行程透明无套路
                <w:br/>
                【省心出行】全程含9餐、40-60餐标！让您安心无忧！
                <w:br/>
                【品质保证】全程安排服务好、讲解好的优秀专业导游！
                <w:br/>
                【北京理工大学】国防七子之一，尖端军工科技领跑者，红色工程师的摇篮。
                <w:br/>
                【学霸交流面对面】与北理工学霸面对面交流学习开分享会，让孩子从小树立考高等学府的宏伟目标。
                <w:br/>
                【北海公园深度游】探寻北海皇家御苑、特别安排三大主题活动：《忆童年，佩戴红领巾》《快雪堂探秘》《集章打卡》
                <w:br/>
                【采摘水蜜桃】果园采摘当季鲜果！亲子互动体验农家乐趣，每人赠送一个水蜜桃！
                <w:br/>
                【贴心服务】赠饮矿泉水、赠送【集体彩照】一张（每个家庭一张，更多需求请另付费）
                <w:br/>
                【神秘礼物】赠送“康熙圣旨”，诚诏天下子民到京接旨，用康熙御笔之宝，助您加官进爵！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打卡乾隆生母钮祜禄氏颐养起居之所--【寿康宫】穿越到大清王朝，感受熹贵妃娘娘千秋庆典的尊荣和深宫委怨的苦楚。探秘幽静深邃的【慈宁宫花园】，捕捉两朝太后太妃宫廷生活的温婉气息，效仿明清后妃游玩休憩，感受宫廷园林之美。有兴趣的朋友可以去参观因《延禧攻略》而走红的【延禧宫】。
                <w:br/>
                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中午：品尝【全聚德烤鸭】。烤鸭采用挂炉、明火烧果木的方法烤制而成。刚烤出的鸭子皮质酥脆，肉质鲜嫩，飘逸着果木的清香。鸭体形态丰盈饱满，全身呈均匀的枣红色，油光润泽，赏心悦目。鸭皮又酥又脆又香，鸭肉薄而不碎，裹在荷叶饼中食之，酥香鲜嫩。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提前预约，每日限票三万张，每周一闭馆，如未能成功订票导致无法参观，将调整为其他替代方案，最终以当团导游人员调整为准，如客人不同意调整方案的则按照门票价格退一赔一处理，敬请谅解！
                <w:br/>
                3、故宫博物院实行实名制，请客人一定要带身份证才能入馆，如因客人自身原因没有带身份证件造成无法入馆的情况，后果客人承担，如外宾、学生、儿童没有身份证的，请带护照或者户口簿入馆。
                <w:br/>
                4、故宫仅含大门票。故宫门票是提前预约付款，没有门票优免，敬请注意！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较长，请予以谅解。
                <w:br/>
                7、中轴（天安门，故宫一线）当天，故宫神武门出来后的地方不能停旅游车，旅客需步行约30分钟，为减少游客步行时间，我社将协助安排乘坐公交或摆渡车，费用20元/人需自理，不便之处敬请谅解！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升旗--八达岭长城--果园采摘--奥林匹克公园--外观鸟巢水立方
                <w:br/>
                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来采摘！）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2、八达岭门票需提前预约，如遇政策性原因闭园或未能预约成功，则更换为居庸关长城或其他景区。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6、奥林匹克公园可选择交通工具——景区奥运小火车+奥运备选节目杂技表演280元/人，也可升级VIP坐席+100元/人（费用自理）。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北京理工大学（参观、分享、交流）--外观清华--颐和园--圆明园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随后前往中国著名的高等学府，合影百年名校【清华大学】标志性校门。感受中国最著名大学的迷人魅力，激发奋发向上的学习精神。
                <w:br/>
                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***温馨提示***
                <w:br/>
                1、北京理工大学非旅游景点，由学霸亲自带领大家参观校园。参观时尽量不打扰校园内的生活和学习秩序，如因学校政策性原因或预约问题等不允许进入校内，改参观其他985.211大学、北京语言大学或其他大学。
                <w:br/>
                2、颐和园只含大门票，可以选择乘坐慈禧水道游船，景色更佳，费用自理160元/人，景区交通方便有需要的游客，不属于推荐自费项目。
                <w:br/>
                3、圆明园只含大门票，可参加圆明园深度（包括西洋楼遗址+电瓶车+游船）费用自理120元/人，景区交通方便有需要的游客，不属于推荐自费项目。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恭王府--什刹海--探寻北海皇家御苑，北京＞＞＞广州
                <w:br/>
                早餐后，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【北海公园深度游--探寻皇家御苑】北海公园始建于金大定六年，作为中国古典园林建园最早、历史沿革清晰、传承有序、保存完整的皇家御苑。是我国古典园林的精华和珍贵的全人类文化遗产。
                <w:br/>
                北海公园深度游：南门进园 →登团城（观中南海全景、白玉佛、玉瓮、古树）→外观北海标志性建筑物白塔→ 智珠殿牌楼→ 观看北京燕京八景之一的“琼岛春阴”碑刻 →→快雪堂→ 观看全国唯一的一块双面彩色琉璃九龙壁 →北门离园
                <w:br/>
                特别安排北海主题活动：
                <w:br/>
                1.登中国最小的古城堡，近观中南海，赏团城“三宝”
                <w:br/>
                2.认识深藏在北海公园中 800 多年树龄的珍惜古树“遮阴侯”、“白袍将军”
                <w:br/>
                3.《忆童年，佩戴红领巾活动》，开启音乐大课堂，共同唱响《让我们荡起双桨》
                <w:br/>
                4.快雪堂书法博物馆探秘活动
                <w:br/>
                5.《集章打卡》
                <w:br/>
                每位孩子一本精美《北海研学手册》、赠送每人一条红领巾、盖章明信片。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一经开出不得更改、不得签转、不得退票，敬请谅解）。特别提示：①此线路产品为全款买断机票后销售，客人一经确认出行，临时取消导致机位没有时间进行二次销售而产生的损失，由客人负责。退团损失费用为2500元/人。②线路在销售过程中因机票/火车票/销售活动等原因导致客人在不同时期报名出现价格差异的情况，客人一经报名确认，价格差额一律不予退还，请知悉！
                <w:br/>
                <w:br/>
                2.住宿：全程住三环商务酒店：莱安商务/河南商务酒店/如家精选酒店/希岸酒店/中康松氧/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w:br/>
                3.用餐：含9正4早（房费含早），餐标40-60元（小孩餐费减半），特色餐：【全聚德烤鸭餐60元/人】【紫光园餐厅】【老门框爆肚铜锅涮肉】【绿茶餐厅】（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w:br/>
                4.用车：全程选用空调旅游车，我社会根据收客实际情况安排12-55座旅游车、保证每人1正座，但车辆由调度室调配使用，中途可能会出现调换，随身物品切勿放在旅游车座位上。
                <w:br/>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
                <w:br/>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古城逍遥游：恭王府+纪晓岚故居+游胡同+进四合院+升级特色餐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2026-08-15T09:42:09+08:00</dcterms:created>
  <dcterms:modified xsi:type="dcterms:W3CDTF">2026-08-15T09:42:09+08:00</dcterms:modified>
</cp:coreProperties>
</file>

<file path=docProps/custom.xml><?xml version="1.0" encoding="utf-8"?>
<Properties xmlns="http://schemas.openxmlformats.org/officeDocument/2006/custom-properties" xmlns:vt="http://schemas.openxmlformats.org/officeDocument/2006/docPropsVTypes"/>
</file>