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【特惠纯玩】土耳其10天环线之旅（CZ-广州）行程单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YP20261104001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土耳其-伊斯坦布尔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参考航班（注意：仅供参考，实际以出团通知书告知航班信息为准）：
                <w:br/>
                第02天 广州—伊斯坦布尔  CANIST  CZ8065  01:10/07:15     飞行约11小时5分钟 
                <w:br/>
                第09天 伊斯坦布尔—广州  ISTCAN  CZ8066  14:20/05:05+1   飞行约9小时45分钟
                <w:br/>
                备注：航班时间均为当地时间，“+1”表示次日抵达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【大交通】优选中国南方航空广州往返土耳其，中文温馨服务，舒适游土耳其（可申请国内往返联运）
                <w:br/>
                【小交通】舒适大巴并配有车载WI-FI，长途拉车不再惧怕，记录分享每一刻
                <w:br/>
                【住宿】7晚住宿：番红花城特色民居体验+棉花堡当地温泉五星+爱琴海海边五星酒店+其余城市当地五星
                <w:br/>
                【美食】含全餐，3大特色餐：洞穴瓦罐餐+孔亚1米长披萨+烤羊肉+博斯普鲁斯海峡景观烤鱼餐，中餐8菜1汤
                <w:br/>
                【必玩】乘坐游轮游览博斯普鲁斯海峡，欣赏马尔马拉海欧亚两岸迷人的风光和著名的欧亚大陆桥
                <w:br/>
                【游玩】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提前报名优惠】国内报名仅需加收1400元/人即可增加卡帕多奇亚乘坐热气球体验飞行（境外自费300美金/人）；（如遇天气原因取消飞行，费用全退）；请注意：为保障游客安全，土耳其当局严格管制热气球数量及飞行条件，如受此前或当天天气及其他不可抗力原因取消，或因预定爆满而无法正常预定原因取消，我社将原价退回，不作任何赔偿，敬请知悉及理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广州                  
                <w:br/>
                是日于起飞前至少三个小时（正常22：10）在广州白云国际机场指定地点集中，在领队带领下办理登机手续后，次日凌晨搭乘南方航空（参考机型：波音梦想客机787，实际机型以航空公司当天调配为准）直飞土耳其第一大城市-伊斯坦布尔，起飞后约50分钟享用机舱晚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广州（飞机）伊斯坦布尔—阿邦特湖自然公园—番红花城
                <w:br/>
                广州（飞机）伊斯坦布尔—阿邦特湖自然公园（巴士约4小时）---番红花城（巴士约2.5小时） 
                <w:br/>
                参考航班：CANIST  CZ8065  01:10/07:10  飞行约11小时5分钟 
                <w:br/>
                <w:br/>
                飞机上享用早餐，清晨约07:10（即北京时间12:10）抵达伊斯坦布尔，抵达后领取行李，与导游会合。
                <w:br/>
                驱车前往土耳其最美丽的世界文化遗产山城——番红花城，途经土耳其黑海地区茂密的森林及美丽的湖泊-阿邦特湖自然公园。
                <w:br/>
                【阿邦特湖自然公园】（约1小时），阿邦特湖位于博卢省中央区和黑海地区之间，是一个火山口湖泊，海拔约1,530公尺，火山口面积约5平方公里，处在群山环抱中，湖光山色，青山绿水，相互成映。这里经常能看到放牧草的牛群和自在溜达的狗，仿佛童话世界般。
                <w:br/>
                午餐后驱车继续前往番红花城，抵达后入住当地传统奥斯曼风格的民族特色酒店。
                <w:br/>
                最后一个奥斯曼小镇－番红花城，进入这个古老的山城您会发现，这里没有太多现代化的建筑，当地的居民依旧保持淳朴的性情。1994年被联合国教科文组织评选为「人类文化遗产城市」的番红花城，顾名思义番红花城因番红花这种香料食材而闻名，但今日早已不大量栽种，只在少数地区还有小量栽植。番红花城依山而建，有着典型的木造大宅院及石板铺成的街道，保存有大约八百栋土耳其最精致的十九世纪奥斯曼房屋，宛若一个时光样本；番红花城的极盛时期在十七至十九世纪，当时它衔接了奥斯曼帝国由首都伊斯坦布尔到黑海之间的贸易路线，因而富裕兴盛，我们将贴近此地闲散的氛围，漫步在番红花城沿着山坡起伏的狭窄巷弄内，细细观察此地动辄数百年的老房子，如何保留其古早风情、低调透露着大帝国昔日的荣光。
                <w:br/>
                备注：番红花城整座城被列入UNESCO古迹保护，在城区里只有奥斯曼风格的特色民居可安排，在舒适度和方便性上都无法与观光级酒店相比。当地政府禁止房间安装现代化设备，民宿酒店一般无空调，当地气候凉爽，一般当地民众不用空调，或许您会觉得今晚下榻的酒店不怎样，但是您今晚将睡在联合国世界文化遗产的建筑内。
                <w:br/>
                交通：大巴
                <w:br/>
              </w:t>
            </w:r>
          </w:p>
        </w:tc>
        <w:tc>
          <w:tcPr/>
          <w:p>
            <w:pPr>
              <w:pStyle w:val="indent"/>
            </w:pPr>
            <w:r>
              <w:rPr>
                <w:rFonts w:ascii="宋体" w:hAnsi="宋体" w:eastAsia="宋体" w:cs="宋体"/>
                <w:color w:val="000000"/>
                <w:sz w:val="20"/>
                <w:szCs w:val="20"/>
              </w:rPr>
              <w:t xml:space="preserve">早餐：X     午餐：团队午餐     晚餐：酒店晚餐   </w:t>
            </w:r>
          </w:p>
        </w:tc>
        <w:tc>
          <w:tcPr/>
          <w:p>
            <w:pPr>
              <w:pStyle w:val="indent"/>
            </w:pPr>
            <w:r>
              <w:rPr>
                <w:rFonts w:ascii="宋体" w:hAnsi="宋体" w:eastAsia="宋体" w:cs="宋体"/>
                <w:color w:val="000000"/>
                <w:sz w:val="20"/>
                <w:szCs w:val="20"/>
              </w:rPr>
              <w:t xml:space="preserve">番红花城特色民宿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番红花城—安卡拉—卡帕多奇亚
                <w:br/>
                番红花城—安卡拉（巴士约2.5小时）—卡帕多奇亚（巴士约3小时）
                <w:br/>
                <w:br/>
                早餐后我们出发前往土耳其首都安卡拉游览：
                <w:br/>
                【凯末尔陵寝】（约30分钟），是现代土耳其国父凯末尔长眠之地。此地占地辽阔，不但是当地居民游憩空间，更是外地游客不能不去的景点。
                <w:br/>
                随后出发前往卡帕多奇亚——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途中经过游览：
                <w:br/>
                【图兹盐湖】（约30分钟），土耳其中部的内陆咸水湖，这里被称为土耳其的“天空之镜”。面积与水深随季节变换而变化。通常南北长约80公里，东西宽约50公里，面积近1，500平方公里。春季湖面可扩大到2，500平方公里。夏季湖面缩小，水深不到1米。
                <w:br/>
                抵达卡帕多奇亚后入住酒店休息，晚餐于酒店内享用。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卡帕多奇亚酒店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卡帕多奇亚
                <w:br/>
                酒店早餐后开启今日行程：
                <w:br/>
                【鸽子谷】（约30分钟），鸽子谷是卡帕多奇亚最著名的山谷之一，其名字来源于崖壁上密布的数以千计的鸽房。你可以在这里一览卡帕多奇亚标志性的自然与人文奇观。
                <w:br/>
                【精灵烟囱】（外观约10分钟），独特的自然景观，由慢慢风化的岩石组成。这些特大号的圆锥形岩层，分布在卡帕多奇亚GOREME附近的众多地区，形态各异。这三个精灵烟囱像是爸爸妈妈带着孩子，又像是蘑菇一样，令人不得不赞叹大自然的鬼斧神工。
                <w:br/>
                【古罗密天然博物馆】（约1小时），古罗密露天博物馆（Goreme）是土耳其最著名的旅游点之一，此处最大的特点是平地上有着许多形状奇特的小山峰拔地而起，有的成了圆锥形，有的则成了圆柱形和蘑菇形，有的上罩圆锥形石块，像是头上戴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一个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行程结束后送往酒店休息，晚餐于酒店内享用。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卡帕多奇亚酒店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卡帕多奇亚—孔亚—棉花堡
                <w:br/>
                卡帕多奇亚—孔亚（巴士约3小时）—棉花堡（巴士约5小时）
                <w:br/>
                <w:br/>
                早餐后驱车前往棉花堡，经过特纳次山区，怪石嶙峋，沿山路前行，约3个小时后抵达山脚下的驿站休息，可拍照留念。随后驱车来到13世纪古代土耳其的首都，也是旋转舞的发源地-孔亚，了解当地风俗文化和旋转舞的始源。
                <w:br/>
                【梅夫拉纳博物馆】（约45分钟），其以土耳其圣哲MEVLANA而闻名于世。
                <w:br/>
                特别安排【中午品尝孔亚正宗特色1米长披萨Etli Ekmek】，将肉末、洋葱、新鲜番茄和胡椒混合，涂在纵向打开的面团上在炉中烘烤，特别是在婚礼和仪式上供客人享用，这是来孔亚的游客必尝的一道菜。
                <w:br/>
                最后抵达棉花堡入住酒店休息，晚餐于酒店内享用，可免费享受当地著名的温泉浴，温泉富含丰富的矿物质，旅途劳顿一洗而空。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棉花堡酒店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棉花堡—库萨达斯
                <w:br/>
                棉花堡—库萨达斯（巴士约2.5小时）
                <w:br/>
                酒店早餐后开启今日游览：
                <w:br/>
                【棉花堡】（入内约1小时），这里有世界上独一无二的奇妙景观。高达35ºC的富含矿物质的地下水从100米高的山上翻滚而下，经过长年累月，奶白色的钟乳石层层叠叠，聚结成棉花状的岩石，故称棉花堡，类似中国四川黄龙的彩池。喷涌而出的泉水还可用来治疗心脏病，高血压，神经衰弱，关节炎等疾病。
                <w:br/>
                【希拉波利斯古城遗址】（入内约1小时），它于公元前190年期间建造，在公元2至3世纪发展至鼎盛时期，成为古罗马浴场的中心，曾经一片繁荣。遗址中不可错过的地方是一半月形的古剧场，建于2世纪，是当时的云石雕刻，手工精细的艺术品。
                <w:br/>
                下午抵达库萨达斯游览：
                <w:br/>
                【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古城内的核心参观区：塞尔苏斯图书馆、大剧院；
                <w:br/>
                古城内特色街道与建筑：库里特斯大道、哈德良神庙、赫拉克勒斯之门；
                <w:br/>
                行程结束后入住酒店休息，晚餐于酒店内享用。
                <w:br/>
                特别提醒：希拉波利斯古城遗址内的古剧场位于山坡上，经导游讲解后客人可在自由游览时间自行前往打卡拍摄。
                <w:br/>
                特别说明：库萨达斯五星酒店较少，如库萨达斯酒店满房，则前往伊兹密尔入住酒店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库萨达斯酒店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库萨达斯—希林斯—布尔萨（巴士约4小时）
                <w:br/>
                <w:br/>
                酒店早餐后驱车前往奥斯曼诞生地布尔萨，途经游览：
                <w:br/>
                【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
                <w:br/>
                【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行程结束后前往酒店入住休息，晚餐于酒店内享用。
                <w:br/>
                交通：大巴
                <w:br/>
              </w:t>
            </w:r>
          </w:p>
        </w:tc>
        <w:tc>
          <w:tcPr/>
          <w:p>
            <w:pPr>
              <w:pStyle w:val="indent"/>
            </w:pPr>
            <w:r>
              <w:rPr>
                <w:rFonts w:ascii="宋体" w:hAnsi="宋体" w:eastAsia="宋体" w:cs="宋体"/>
                <w:color w:val="000000"/>
                <w:sz w:val="20"/>
                <w:szCs w:val="20"/>
              </w:rPr>
              <w:t xml:space="preserve">早餐：酒店早餐     午餐：团队午餐     晚餐：酒店晚餐   </w:t>
            </w:r>
          </w:p>
        </w:tc>
        <w:tc>
          <w:tcPr/>
          <w:p>
            <w:pPr>
              <w:pStyle w:val="indent"/>
            </w:pPr>
            <w:r>
              <w:rPr>
                <w:rFonts w:ascii="宋体" w:hAnsi="宋体" w:eastAsia="宋体" w:cs="宋体"/>
                <w:color w:val="000000"/>
                <w:sz w:val="20"/>
                <w:szCs w:val="20"/>
              </w:rPr>
              <w:t xml:space="preserve">布尔萨酒店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布尔萨—伊斯坦布尔半日游
                <w:br/>
                布尔萨—伊斯坦布尔半日游（巴士约2.5小时）
                <w:br/>
                <w:br/>
                酒店早餐后出发前往伊斯坦布尔游览：
                <w:br/>
                【蓝色清真寺】（约30分钟，入内需自备头巾），全部使用了蓝、白两色的伊兹尼克瓷砖作为装饰，故又被称为蓝色清真寺。它是伊斯坦布尔最大的圆顶建筑，30多座圆顶层层升高，向直径达41米的中央圆顶聚拢，浩大而优雅，堪称人类建筑史上的一个奇迹。
                <w:br/>
                【古罗马竞技场】（约15分钟）（苏丹阿合麦特广场），现在被称为苏丹阿合麦特广场。在该广场有三座纪念碑：塞奥道西斯的奥拜里斯克方尖碑、青铜制的蛇柱及君士坦丁奥拜里斯克方尖碑。
                <w:br/>
                图特摩斯三世方尖碑是古埃及法老图特摩斯三世的方尖碑（大约公元前 1490 年），曾经安放在埃及的卡纳克神庙，公元390年罗马皇帝狄奥多西大帝将其运回君士坦丁堡，安放至君士坦丁堡赛马场。
                <w:br/>
                君士坦丁方尖碑又称墙柱，碑高32米，碑身外原来镶满了镀金青铜浮雕，但公元13世纪时被拉丁军队洗劫并将其熔化，仅存核心石柱。
                <w:br/>
                青铜蛇柱顶端原有三个蛇头支撑的金碗，在第四次十字军征战期间，金碗被盗，蛇头现也不复存在。 
                <w:br/>
                【圣索菲亚清真寺】（外观约15分钟），它是拜占庭建筑艺术最出色的代表作，以其举世无双的圆顶著称，气势宏大。在罗马圣彼得大教堂建成前，它曾是世界最大的教堂。
                <w:br/>
                特别安排【伊斯坦布尔海峡海景餐厅特色烤鱼午餐】，在风景优美的海景餐厅，品尝正宗的土耳其烤鱼，一般不加佐料，上菜后可按照自己的口味挤上柠檬汁，撒上盐和胡椒粉。
                <w:br/>
                特别安排【乘坐游轮游览博斯普鲁斯海峡】（约1.5小时）（非独立包船），欣赏马尔马拉海欧亚两岸迷人的风光和著名的欧亚大陆桥（新旧两座）。
                <w:br/>
                【塔克西姆广场&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晚餐后前往酒店办理入住休息。
                <w:br/>
                交通：大巴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伊斯坦布尔酒店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伊斯坦布尔（飞机）广州
                <w:br/>
                伊斯坦布尔（飞机）广州  
                <w:br/>
                参考航班：ISTCAN  CZ8066  14:20/05:05+1     飞行约9小时45分钟
                <w:br/>
                酒店早餐。一般约10：20集中（实际以当地告知为准），土耳其时间约11：20（起飞前3小时）抵达土耳其欧洲区国际机场搭乘坐南方航空返回广州，入海关后尽享机场免税店购物乐趣（请注意登机时间，误机请自理）。
                <w:br/>
                交通：大巴+飞机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广州                                      
                <w:br/>
                是日北京时间早上约05：05安抵广州白云机场，至此结束土耳其浪漫旅程。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大交通：往返经济舱机票，航班参考信息如行程显示（出团说明会将告知航班更新信息）。 
                <w:br/>
                酒店：本行程入住酒店如行程所示。当地五星酒店指按土耳其当地酒店行业规定的五星级标准修建挂牌酒店。如因旅游旺季、会展及其他特殊情况造成房源紧张，新提供的酒店将不低于行程所述酒店档次。两人标准间，每人每晚一个床位，部分夫妻/情侣或自动调整为大床房；旺季期间，部分海岛度假酒店因房间爆满或无法提供双人标准间，改成提供双人床+小床家庭式度假房间，如万一境外遇到且无法协调，敬请谅解！
                <w:br/>
                用餐：全程含餐如行程显示，不含酒水，飞机餐除外。全程一般提供酒店自助早餐，中式餐或当地风味餐或酒店自助餐（特别注意：如酒店住客较少，酒店将灵活调整为西式套餐，敬请知悉及理解）。境外期间每天提供一瓶矿泉水。 
                <w:br/>
                用车：根据实际人数全程当地选用9-55座空调旅游车（保证一人一正座）。 
                <w:br/>
                门票：行程所列景点首道门票，不含园中园门票。 
                <w:br/>
                全陪：一名中国领队，一名当地中文导游（或英文导游+中文翻译），一名当地司机。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航司临时通知的机票税/燃油附加费升幅
                <w:br/>
                个人旅游意外保险费和航空保险费
                <w:br/>
                各种洗衣、电报、电话、饮料及一切个人性质的消费
                <w:br/>
                境外自愿支付小费（酒店服务生、行李搬运员等）
                <w:br/>
                所有行程安排之外的项目及自费活动（包括这些活动期间的用车、导游和司机服务等费用）
                <w:br/>
                因私人、交通延阻、罢工、台风、境外政策或其他情况而旅行社不能控制所引致的额外费用
                <w:br/>
                如若单人无法安排与同性团友入住或自行要求入住单间，须补单房差共人民币3800元/人，随团款支付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境外无自费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时差：土耳其比中国时间晚5个小时。
                <w:br/>
                货币：土耳其里拉，须携带美金或欧元，一般无法用人民币直接兑换里拉。
                <w:br/>
                参考：1欧元=约25.7里拉，1美元=约23.6里拉，1人民币=约3.3里拉
                <w:br/>
                参考：1里拉=约0.039欧元，1里拉=约0.042美元，1里拉=约0.305人民币
                <w:br/>
                衣着：土耳其的气候因地区不同而有所不同，土耳其沿海地区属于亚热带地中海气候，内陆高原比较干旱，向热带草原和沙漠型气候过渡。土耳其温差较大，午间气温较热，早和晚气温相对较凉，必须携带御寒外衣或毛衣。同时，由于冬季为当地的雨季，亦请带备雨具和太阳镜，以防不时之需。夏季酷热,遮阳伞,太阳镜,防晒霜等为必需品。另外，土耳其人对穿戴服装比较保守，泳衣只能在海滩上穿（如要去泡温泉请一定携带）；妇女进清真寺应戴头巾，无论男女都不应穿短裤；不要与情人在公众场合搂搂抱抱。
                <w:br/>
                转换插：土耳其的电压和频率是220V，50HZ，但在伊斯坦布尔某些地段为110伏特。土耳其的电源插座为欧式“两项圆柱形”插座。如需使用电源，请携带转向插座。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报名前请各位贵宾提供有效护照首页资料清晰扫描件或复印件办理土耳其电子旅游签证，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及时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本产品供应商为：上海游派国际旅行社有限公司。此团 10人成团，为保证游客如期出发，我社将与其他旅行社共同委托上海游派国际旅行社有限公司组织出发（拼团出发），如客人不接受拼团出发，请报名时以书面形式注明。此团由上海游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2026-11-04T18:52:02+08:00</dcterms:created>
  <dcterms:modified xsi:type="dcterms:W3CDTF">2026-11-04T18:52:02+08:00</dcterms:modified>
</cp:coreProperties>
</file>

<file path=docProps/custom.xml><?xml version="1.0" encoding="utf-8"?>
<Properties xmlns="http://schemas.openxmlformats.org/officeDocument/2006/custom-properties" xmlns:vt="http://schemas.openxmlformats.org/officeDocument/2006/docPropsVTypes"/>
</file>