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【超值新马】·新加坡+马来西亚 星耀樟宜 名胜世界 滨海湾花园 马六甲风情 莎罗马行人天桥 5天4晚（广州往返SQ）行程单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SA1777515950XS（LG)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去程：广州-新加坡SQ 853  02:20- 06:40
                <w:br/>
                回程：新加坡-广州SQ 852  20:50-01:05+1（以出团通知书为准）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【酒店安排】：马来西亚入住四钻酒店，新加坡入住精品酒店；1晚新加坡酒店，1晚马六甲酒店，2晚吉隆坡酒店；
                <w:br/>
                【甄选景点】：网红星耀樟宜--最美机场、鱼尾狮公园--新加坡地标、滨海湾花园、圣淘沙名胜世界、马六甲海峡、吉隆坡石油双峰塔--马来西亚地标、黑风洞、莎罗马行人天桥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此处可找到与新加坡滨海金莎酒店的最佳拍摄留影点（该酒店是美国拉斯维加斯金沙集团在新加坡斥巨资打造而成的大型综合豪华娱乐城，由三座楼高55层的平顶大厦组成，大厦顶部由号称亚洲最大的空中花园连接而成。旁边更有一座外观如莲花的博物馆，博物馆创新性的屋顶会收集雨水，形成漂亮的瀑布景观。）后游览【伊丽莎白大道】、【高等法院】（外观），【政府大厦广场】、【国会大厦】（外观）。下午前往新加坡节庆大道,娱乐城。节庆大道，一条集购物、餐饮、娱乐于一体的世界级娱乐大道。在此可以选购琳琅满目的世界级的品牌商品；也可以欣赏梦之湖，集合了灯光、水雾、烟火是一场令人叹为观止的特效表演。
                <w:br/>
              </w:t>
            </w:r>
          </w:p>
        </w:tc>
        <w:tc>
          <w:tcPr/>
          <w:p>
            <w:pPr>
              <w:pStyle w:val="indent"/>
            </w:pPr>
            <w:r>
              <w:rPr>
                <w:rFonts w:ascii="宋体" w:hAnsi="宋体" w:eastAsia="宋体" w:cs="宋体"/>
                <w:color w:val="000000"/>
                <w:sz w:val="20"/>
                <w:szCs w:val="20"/>
              </w:rPr>
              <w:t xml:space="preserve">早餐：自理     午餐：海南鸡饭     晚餐：自理   </w:t>
            </w:r>
          </w:p>
        </w:tc>
        <w:tc>
          <w:tcPr/>
          <w:p>
            <w:pPr>
              <w:pStyle w:val="indent"/>
            </w:pPr>
            <w:r>
              <w:rPr>
                <w:rFonts w:ascii="宋体" w:hAnsi="宋体" w:eastAsia="宋体" w:cs="宋体"/>
                <w:color w:val="000000"/>
                <w:sz w:val="20"/>
                <w:szCs w:val="20"/>
              </w:rPr>
              <w:t xml:space="preserve">新加坡精品酒店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早餐后游览最美的【滨海湾花园】（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随后参观【仁济堂】或同类型商店（约1小时）及【珠宝店】或同类型商店（约45分钟）。
                <w:br/>
                随后驱车前往马来西亚历史古城---马六甲。到达后进行市区观光：郑和下西洋所留下的遗迹：车游【三宝山】【三宝庙】，游览富有葡萄牙风格的【圣保罗山】【圣保罗教堂】，后观看【马六甲海峡水上清真寺】拍照。
                <w:br/>
                【荷兰红屋】在马六甲的脉动中心，耸立着一座赫然显眼的红色建筑——荷兰红屋。这座建筑不仅作为马来西亚历史的缩影，也成为马六甲的标志性地标，每年吸引着成千上万名来自世界各地的游客前来游览和留影纪念。
                <w:br/>
              </w:t>
            </w:r>
          </w:p>
        </w:tc>
        <w:tc>
          <w:tcPr/>
          <w:p>
            <w:pPr>
              <w:pStyle w:val="indent"/>
            </w:pPr>
            <w:r>
              <w:rPr>
                <w:rFonts w:ascii="宋体" w:hAnsi="宋体" w:eastAsia="宋体" w:cs="宋体"/>
                <w:color w:val="000000"/>
                <w:sz w:val="20"/>
                <w:szCs w:val="20"/>
              </w:rPr>
              <w:t xml:space="preserve">早餐：早餐外用     午餐：中式团餐     晚餐：肉骨茶   </w:t>
            </w:r>
          </w:p>
        </w:tc>
        <w:tc>
          <w:tcPr/>
          <w:p>
            <w:pPr>
              <w:pStyle w:val="indent"/>
            </w:pPr>
            <w:r>
              <w:rPr>
                <w:rFonts w:ascii="宋体" w:hAnsi="宋体" w:eastAsia="宋体" w:cs="宋体"/>
                <w:color w:val="000000"/>
                <w:sz w:val="20"/>
                <w:szCs w:val="20"/>
              </w:rPr>
              <w:t xml:space="preserve">马六甲四星酒店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吉隆坡-吉隆坡市区游
                <w:br/>
                早餐后先到位于市中心进行吉隆坡市区观光（游览约45分钟）：参观【国家皇宫】(外观)，【独立广场】、【高等法院】(外观)，【国家英雄纪念碑】、双塔楼【吉隆坡石油双峰塔】（不进内）、【十号胡同】、【鬼仔巷】
                <w:br/>
                【锡器DIY】/巧克力DIY:如遇锡器DIY馆关闭则改为巧克力DIY
                <w:br/>
                【马来西亚土特产中心】
                <w:br/>
                后前往市中心的【莎罗马行人桥】打卡拍照。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市中心的新地标。
                <w:br/>
                【十号胡同+鬼仔巷】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比如何荣记，金莲记等等
                <w:br/>
              </w:t>
            </w:r>
          </w:p>
        </w:tc>
        <w:tc>
          <w:tcPr/>
          <w:p>
            <w:pPr>
              <w:pStyle w:val="indent"/>
            </w:pPr>
            <w:r>
              <w:rPr>
                <w:rFonts w:ascii="宋体" w:hAnsi="宋体" w:eastAsia="宋体" w:cs="宋体"/>
                <w:color w:val="000000"/>
                <w:sz w:val="20"/>
                <w:szCs w:val="20"/>
              </w:rPr>
              <w:t xml:space="preserve">早餐：酒店早餐     午餐：椰浆饭     晚餐：自理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首相官邸】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外拍照留念）【水上清真寺】布城清真寺结合传统马来与穆斯林风格，由花岗岩打造的粉红色圆顶。此清真寺建于离湖面不到一米，故有“水上清真寺”之美誉。（可进入参观，但女性游客需在入口右方自行借取罩袍才能进入，开放时间至下午四点）。
                <w:br/>
                后返回酒店休息。
                <w:br/>
                后前往马来西亚最闻名的避暑胜地【空中花园】(车程约1小时，停留时间约60分钟)里有大型的游乐园、购物商场、电影院及云星剧场等设施，还有好几家环境不错的酒店，宛如座山顶之城，非常适合一日游或全家度假休闲。
                <w:br/>
              </w:t>
            </w:r>
          </w:p>
        </w:tc>
        <w:tc>
          <w:tcPr/>
          <w:p>
            <w:pPr>
              <w:pStyle w:val="indent"/>
            </w:pPr>
            <w:r>
              <w:rPr>
                <w:rFonts w:ascii="宋体" w:hAnsi="宋体" w:eastAsia="宋体" w:cs="宋体"/>
                <w:color w:val="000000"/>
                <w:sz w:val="20"/>
                <w:szCs w:val="20"/>
              </w:rPr>
              <w:t xml:space="preserve">早餐：酒店早餐     午餐：特色风味餐     晚餐：团餐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早餐：酒店早餐     午餐：奶油虾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吉隆坡以下参考酒店或同级（4星级酒店）：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马六甲以下参考酒店或同级（4星级酒店）：
                <w:br/>
                里维埃拉马六甲套房(Riviera suites）或同级
                <w:br/>
                马六甲国际贸易中心酒店(MITC·Hotel)或同级
                <w:br/>
                马六甲天鹅花园酒店（Swan Garden Hotel Melaka）或同级
                <w:br/>
                3、用餐：全程含7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6、购物：新加坡段：2个（仁济堂；珠宝），马来西亚段 ：3个（土产；乳胶；锡器）自愿消费。
                <w:br/>
                7、导游：当地中文导游及全程领队陪同服务。
                <w:br/>
                8、签证：新加坡免签+马来西亚免签。
                <w:br/>
                9、全程服务费：580元/人，随团费一同收取；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7、马来酒店税：参考10马币/间/晚，当地现付；
                <w:br/>
                其中入住吉隆坡或雪兰莪州酒店的旅客，需额外增加可持续发展征费（Sustainable Development Fee）7马币/间/晚，共17马币/间/晚。费用属当地政府征收，将于旅客办理入住手续时由酒店直接收取。（如遇旺季，酒店税可能会有涨幅）。
                <w:br/>
                8、儿童收费：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鳄鱼油，深海鱼油，狮子油，颈肩松，骨刺精等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新加坡【珠宝店】同类型商店</w:t>
            </w:r>
          </w:p>
        </w:tc>
        <w:tc>
          <w:tcPr/>
          <w:p>
            <w:pPr>
              <w:pStyle w:val="indent"/>
            </w:pPr>
            <w:r>
              <w:rPr>
                <w:rFonts w:ascii="宋体" w:hAnsi="宋体" w:eastAsia="宋体" w:cs="宋体"/>
                <w:color w:val="000000"/>
                <w:sz w:val="20"/>
                <w:szCs w:val="20"/>
              </w:rPr>
              <w:t xml:space="preserve">各式珠宝制品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吉隆坡【乳胶产品中心】或同类型商店</w:t>
            </w:r>
          </w:p>
        </w:tc>
        <w:tc>
          <w:tcPr/>
          <w:p>
            <w:pPr>
              <w:pStyle w:val="indent"/>
            </w:pPr>
            <w:r>
              <w:rPr>
                <w:rFonts w:ascii="宋体" w:hAnsi="宋体" w:eastAsia="宋体" w:cs="宋体"/>
                <w:color w:val="000000"/>
                <w:sz w:val="20"/>
                <w:szCs w:val="20"/>
              </w:rPr>
              <w:t xml:space="preserve">各式乳胶产品、床垫、枕头寝具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吉隆坡【土特产中心】</w:t>
            </w:r>
          </w:p>
        </w:tc>
        <w:tc>
          <w:tcPr/>
          <w:p>
            <w:pPr>
              <w:pStyle w:val="indent"/>
            </w:pPr>
            <w:r>
              <w:rPr>
                <w:rFonts w:ascii="宋体" w:hAnsi="宋体" w:eastAsia="宋体" w:cs="宋体"/>
                <w:color w:val="000000"/>
                <w:sz w:val="20"/>
                <w:szCs w:val="20"/>
              </w:rPr>
              <w:t xml:space="preserve">燕窝、东哥阿里、沉香等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吉隆坡【马来西亚南洋珍宝馆】</w:t>
            </w:r>
          </w:p>
        </w:tc>
        <w:tc>
          <w:tcPr/>
          <w:p>
            <w:pPr>
              <w:pStyle w:val="indent"/>
            </w:pPr>
            <w:r>
              <w:rPr>
                <w:rFonts w:ascii="宋体" w:hAnsi="宋体" w:eastAsia="宋体" w:cs="宋体"/>
                <w:color w:val="000000"/>
                <w:sz w:val="20"/>
                <w:szCs w:val="20"/>
              </w:rPr>
              <w:t xml:space="preserve">沉香、金珍珠、砗磲，宝石、珊瑚制品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CITY WALK马来情缘</w:t>
            </w:r>
          </w:p>
        </w:tc>
        <w:tc>
          <w:tcPr/>
          <w:p>
            <w:pPr>
              <w:pStyle w:val="indent"/>
            </w:pPr>
            <w:r>
              <w:rPr>
                <w:rFonts w:ascii="宋体" w:hAnsi="宋体" w:eastAsia="宋体" w:cs="宋体"/>
                <w:color w:val="000000"/>
                <w:sz w:val="20"/>
                <w:szCs w:val="20"/>
              </w:rPr>
              <w:t xml:space="preserve">
                玩转马六甲古城风情，漫游吉隆坡金三角地标，特色海鲜火锅一网打尽!
                <w:br/>
                马六甲游船河+三轮车+海上清真寺(含门票)+吉隆坡单轨火车游金三角+观看118大楼外观+品南洋海鲜火锅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中国护照免签，护照有效期必须在您计划离开该国当日起计算至少半年(6个月)或以上仍属有效的护照且有四页或以上有效签证页的中国公民因私出境护照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一、出发前准备
                <w:br/>
                1、旅行证件：请您务必携带本人护照，行李。
                <w:br/>
                2、着装：准备衣物要根据季节的变化而定， 新马年平均气温 24-30 摄氏度；请携带泳装，防晒霜，墨镜等，以便你更好的与海水进行亲密接触！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首都机场的相关规定，随手提行李携带的液态物品容积要小于100ml，若超过此规格则只能托运。
                <w:br/>
                二、游客责任
                <w:br/>
                1、团队旅游 是集体活动，集体出发、集体返回，请遵守时间，以免耽搁其他团友，任何人不得逾期或滞留不归。
                <w:br/>
                2、参加团体旅游的旅客，所持护照均为自备因私护照，出入境如遇到因护照引起的问题而影响行程，由此引起的一切损失（包括团费），均由客人自负。
                <w:br/>
                3、旅游期间遇到特殊情况如交通，天气等旅行社认为不可控原因，本公司有权增减或更改某些行程和旅游项目。
                <w:br/>
                4、请自备签证和境外参团的客人自行检查签证是否符合本行程的安排，若因自身原因不能按时参团，恕本社概不负责。
                <w:br/>
                5、在旅行前或者旅行中遇到不可抗力或者意外事件，旅行社与游客协商可以取消行程或者延期出行。取消行程的，旅行社向游客全额退还旅游费用[已发生的费用（如交通、住宿等）可以扣除后退还剩余旅游费用]。
                <w:br/>
                三、特别提醒
                <w:br/>
                1、游客不得参观或者参与违反我国法律、法规、社会公德和旅游目的地的相关法律、风俗习惯、宗教禁忌的项目或者活动。
                <w:br/>
                2、您务必按出团通知上的集合时间、地点准时到达广州白云机场国际出发厅，并主动跟送团人或领队联系；旅行中，请文明出行遵守目的地国家法律法规及风俗。
                <w:br/>
                3、请不要在托运的行李中放现金、首饰及其它贵重物品，因一旦行李丢失，上述物品均不在赔付范围之内；另外根据航空公司惯例，名牌行李箱或价格昂贵的行李被损坏或丢失，按普通箱补偿，不另价作赔偿（另上保险的除外）。
                <w:br/>
                4、行程内航班机位系切位包销，机票全款已支付航空公司，游客一旦签订合同，机票不得改签和退票，否则将承担机票全额损失。
                <w:br/>
                5、所有水上活动均存在一定危险性，请提醒您的贵客：A.应自行评估自身健康状况或于出团前咨询医生意见是否适合参与。B.当参加水上活动时，需注意当时的天气变化及遵守一切安全指示，确保在最安全及适当情况下享受水上活动带来的乐趣。我社严禁旅行者下水游泳，因此而造成的人身伤害旅行者自行承担。
                <w:br/>
                6、集体过移民局（边防）、海关时，要听从并配合领队安排，不要单独或离团私自行动。切记不要帮陌生人提行李，以防被人利用，特别是机场内更要注意！因审批手续复杂，请耐心等候出关！根据各国法律的规定游客入境携带香烟数量均有约束请一定注意。
                <w:br/>
                7、在旅游过程中，游客出现任何身体不适、意外或第三方侵害等，请第一时间与导游（领队）联系告知，我社会协助游客进行处理。
                <w:br/>
                9、下车时请记住车号、车型。如迷路请站在曾经走过的地方等候、切不可到处乱跑，最稳当是随身携带酒店卡，在迷路是打的回酒店。
                <w:br/>
                10、晚间休息，注意检查房门、窗是否关好，贵重物品可放在酒店保险柜或贴身保管。入住酒店后要记住领队及导游房号，需要帮助时可以找到他们。另要清楚自己房间所处位置及酒店走火通道。
                <w:br/>
                11、本团为散客拼团，贵社客人将与其他旅行社的客人合并接待，视地域情况或者委托给第三方旅行社接待。本确认单视同贵社已书面同意此操作，不再另行签定协议。
                <w:br/>
                四、安全提示：
                <w:br/>
                1、游客不得参观或者参与违反我国法律、法规、社会公德和旅游目的地的相关法律、风俗习惯、宗教禁忌的项目或者活动。
                <w:br/>
                2、注意当地车行方向规定，遵守交通规则。
                <w:br/>
                3、晚间休息，注意检查房门、窗是否关好，贵重物品可放在酒店保险柜或贴身保管。
                <w:br/>
                4、护照证件及贵重物品随身携带，请勿交给他人或留在车上、房间内。行走在街上特别注意小偷、抢劫者，遇紧急情况，尽快报警或通知领队、导游。
                <w:br/>
                5、下车是请记住车号、车型。如迷路请站在曾经走过的地方等候、切不可到处乱跑，最稳当是随身携带酒店卡，在迷路是打的回酒店。
                <w:br/>
                6、出入境时，不要帮他人携带物品，更不要帮陌生人，并注意将旅行包看管好，一面招致不必要的麻烦。
                <w:br/>
                7、飞机起飞、降落时一定要系好安全带，如要互换座位，必须待飞机平飞后进行。船上按要求穿好救生衣。
                <w:br/>
                8、货币可在机场、当地银行或酒店兑换，汇率因素若出现客人与当地个人或商铺兑换外币之纠纷责任自负。泰新马地区大部分旅游购物店可使用人民币及其信用卡；通讯方面，泰新马都可以使用中国全球通手提电话；泰国比北京慢一小时时差。
                <w:br/>
                五、电压时差：
                <w:br/>
                【新加坡电压】：电源规格：220伏特、50Hz、双孔圆形与2扁一圆插座。
                <w:br/>
                【新加坡无时差】
                <w:br/>
                以上行程全文本人已细读并十分清楚条款内容，本人           （签名）以示同意。
                <w:br/>
                                                                                日期：        年     月     日
                <w:br/>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2026-07-16T05:06:30+08:00</dcterms:created>
  <dcterms:modified xsi:type="dcterms:W3CDTF">2026-07-16T05:06:30+08:00</dcterms:modified>
</cp:coreProperties>
</file>

<file path=docProps/custom.xml><?xml version="1.0" encoding="utf-8"?>
<Properties xmlns="http://schemas.openxmlformats.org/officeDocument/2006/custom-properties" xmlns:vt="http://schemas.openxmlformats.org/officeDocument/2006/docPropsVTypes"/>
</file>