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【长白•海岸线】东北沈阳长春双飞7天|沈阳故宫博物院|北国春城长春|网红延吉|中朝边境丹东|打卡大连海滨城市|旅顺港口|醉美长白山|旅顺港口行程单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CZ6337/19:00-23:45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长春→长白山→通化→丹东→大连→沈阳故宫双飞7日游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
                <w:br/>
                广州新白云机场国内出发厅集中，我社安排工作人员统一送机。飞往沈阳市（飞行时间约4小时）辽宁省省会，别称“盛京，奉天”，沈阳是国家历史文化名城，有2300年建城史，素有"一朝发祥地，两代帝王都"之称。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
                <w:br/>
                景点：沈阳故宫、九一八历史博物馆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沈阳——旅顺（车程约4小时）——大连（车程约1小时）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农家庄园樱桃采摘】（约40分钟）体验采摘乐趣，樱桃成熟一般在6月上旬左右，为了尊重果农劳动，摘下的樱桃按市场价称重计费。（含入园票，可免费品尝园内水果，采摘称重按市场价格计费，耕作辛苦，请勿浪费）
                <w:br/>
                温馨提示：采摘地点随机，根据天气、果实成熟情况，会有所变动（据往年经验，预计6月1号后出发的团队可以安排此活动，若因天气原因果实尚未成熟不能安排此活动的，将更改为其他景点游览！）
                <w:br/>
                交通：大巴
                <w:br/>
                景点：旅顺口区、博物院景区、胜利塔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大连——丹东（车程约4小时）
                <w:br/>
                早餐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适时乘车前往丹东市，【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景点：星海广场、莲花山观景台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通化——延吉（车程约5小时）——二道白河（车程约2小时）
                <w:br/>
                早餐后起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适时乘车前往二道白河镇，途经【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晚上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景点：延吉网红墙、中国朝鲜族民俗园、大关东文化园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二道白河镇——长白山北坡（车程约40分钟）——长春（车程约4.5小时）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长春市。
                <w:br/>
                【温馨提示】上长白山观赏天池 不安排导游陪同客人参观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长春——广州（以实际出票为准）
                <w:br/>
                早餐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适时乘车前往长春机场，乘坐参考航班，结束愉快东北之旅，返回广州！
                <w:br/>
                交通：大巴+飞机
                <w:br/>
                景点：伪满皇宫博物院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景区门票</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2026-08-15T09:42:04+08:00</dcterms:created>
  <dcterms:modified xsi:type="dcterms:W3CDTF">2026-08-15T09:42:04+08:00</dcterms:modified>
</cp:coreProperties>
</file>

<file path=docProps/custom.xml><?xml version="1.0" encoding="utf-8"?>
<Properties xmlns="http://schemas.openxmlformats.org/officeDocument/2006/custom-properties" xmlns:vt="http://schemas.openxmlformats.org/officeDocument/2006/docPropsVTypes"/>
</file>