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【清远天樾王国酒店3天】豪叹海鲜自助晚餐自助早餐丨泡无限次浸泡喀斯特汤泉水世界行程单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1、连住2晚奢享5钻英德巧克力童话城堡·天樾王国酒店(原希尔顿逸林酒店)
                <w:br/>
                2、入住酒店45㎡豪华客房、高端卫浴浴缸、1.35m双床房或1.8m大床房
                <w:br/>
                3、浸泡喀斯特汤泉水世界，珍稀的六感主题泡池和英石主题泡池
                <w:br/>
                4、食足4餐：豪叹2酒店海鲜自助晚‬餐+2酒店自助早餐
                <w:br/>
                5、报名最多人的2组送自动麻将（每团限2副先到先得）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出发——午餐自理—英德巧克力童话城堡【天樾王国酒店】—晚餐
                <w:br/>
                早上于指定时间/地点集中出发，乘车前往英德（约2小时）； 途中午餐自理，前往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约18：00晚上享用酒店豪华海鲜自助晚餐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早餐—全天自由活动—晚餐
                <w:br/>
                享受没有闹钟的清晨自然醒后起床，享用酒店丰富自助早餐 全天酒店自由活动。
                <w:br/>
                约18：00晚上享用酒店豪华海鲜自助晚餐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早餐—午餐（自理）—返程
                <w:br/>
                享受没有闹钟的清晨自然醒后起床，享用酒店丰富自助早餐，后自由活动，午餐自理。 约14：00-15:30左右返回温馨家园，结束愉快旅程！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1.2m及以上成人：599元/人（含车、餐、住宿）
                <w:br/>
                1.2米以下小童：168元/人（含单车位）
                <w:br/>
                三人房：没，只补不退
                <w:br/>
                房差480元/人
                <w:br/>
                如报名儿童身高与实到儿童身高不符，超高费用客人自理
                <w:br/>
                <w:br/>
                【费用包含】
                <w:br/>
                交通：按实际参团人数安排空调旅游巴士，每人1正座
                <w:br/>
                门票： 含景区大门票，不含园中园门票
                <w:br/>
                住宿：2晚英德天樾王国酒店(原希尔顿逸林酒店)双床/大床（具体房型按酒店安排为准，酒店不设三人房，不可加床，不设退房差，单成人需补房差/放弃床位）；
                <w:br/>
                用餐：含2早餐2晚餐（酒店套餐不吃不退费用）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2026-04-25T19:51:05+08:00</dcterms:created>
  <dcterms:modified xsi:type="dcterms:W3CDTF">2026-04-25T19:51:05+08:00</dcterms:modified>
</cp:coreProperties>
</file>

<file path=docProps/custom.xml><?xml version="1.0" encoding="utf-8"?>
<Properties xmlns="http://schemas.openxmlformats.org/officeDocument/2006/custom-properties" xmlns:vt="http://schemas.openxmlformats.org/officeDocument/2006/docPropsVTypes"/>
</file>