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【青甘环线】西北张掖双飞8天 | 七彩丹霞 | 嘉峪关城楼 | 长城第一墩 | 悬臂长城 | 大地之子 | 敦煌莫高窟 | 鸣沙山月牙泉 | 如意湖 | 敦煌丝路遗产城 | 茶卡盐湖 | 青海湖翡翠湖 | 沙流河湟鱼洄游 | 祁连草原行程单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SD-20260409-A4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★【敦煌莫高窟】探寻千年艺术，感受千年的瞩目
                <w:br/>
                ★【鸣沙山月牙泉】沙漠中的一湾明月，将你拉近楼兰古国的英雄梦中
                <w:br/>
                ★【张掖七彩丹霞】感受气势浑厚和波澜壮阔的彩色大地之美！
                <w:br/>
                ★【冷湖黑独山】：一幅未干的千里江山图，天地像是宣纸，山峦是墨痕，没有一丝绿意只有黑白两色
                <w:br/>
                ★【生命树电视剧拍摄地】：德令哈风里都是生命树的故事，走进九十年代的西北街道，满满的年代感
                <w:br/>
                ★【甘州小吃宴】—河西小江南，尽享陇上美食
                <w:br/>
                ★【牦牛肉火锅】—柴达木的精盐烹饪出美味的牦牛肉，藏家美味不容错过
                <w:br/>
                ★【敦煌驴肉黄面】—千年敦煌特色美食
                <w:br/>
                ★【精选酒店】全程网评3钻+青海湖民宿+升级张掖1晚4钻酒店
                <w:br/>
                ★【购物保证】真纯玩，不进店，不进藏寨，不进隐性购物店，给你回归旅游的初心
                <w:br/>
                ★【翡翠湖团队航拍视频】：拍摄高空大片，让你的大片即时刷爆朋友圈~
                <w:br/>
                ★【草原娱乐特色体验活动】：草原大礼包—射箭、民族服饰拍照、民族歌舞演绎。小牛、小羊、藏獒拍照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广州-张掖-七彩丹霞（★活动集合日）
                <w:br/>
                指定时间于机场集中。导游于机场代办理乘机手续，飞往甘肃张掖，一座丝路咽喉、塞上江南的名城：张掖是甘肃省地级市，位于河西走廊中段，南倚祁连山、北临合黎山，黑河穿境而过；西汉设郡，取“张国臂掖，以通西域”之意，古称甘州（甘肃之“甘”源此）；
                <w:br/>
                ●【七彩丹霞地质公园】（含门票，未含区间车38，游览约2小时），600万年前的七彩山，在阳光的映照下，随处可见有红、黄、橙、绿、白、青灰、灰黑、灰白等多种色彩，把无数沟壑、山丘装点得绚丽多姿，感受气势浑厚和波澜壮阔的彩色大地之美！
                <w:br/>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5.在您出团的前一天，带团导游将会以短信或电话的形式与您联系，并确认抵达时间，请您注意接收短信与电话，保持手机畅通，耐心等待。（请务必不要认为是骚扰电话/信息为由不接、不回消息）。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
                <w:br/>
                ●【大地之子】是一座雕像，雕塑主体为茫茫戈壁之上趴伏在地、恬然入睡长15米，高4.3米，宽9米的巨大婴儿。从天空俯瞰就宛如大地之子，走进感受会更震撼。
                <w:br/>
                ●【雕塑无界】离大地之子不远处的无界更是吸引人眼球，创作灵感是来源于莫高窟，完全镂空式的钢架建筑，从远处看就像是戈壁滩中海市蜃楼一样的奇观。
                <w:br/>
                ●【汉武雄风】塑造了汉武帝的光辉形象，也将具体的历史人物和地域文化、以及特定事件紧密的联系在了一起，作品风格远承汉唐 之雄伟气韵，质朴无华的美学追求与苍茫的戈壁相统一。
                <w:br/>
                ● 赠送【沙漠娱乐礼包】（儿童不含赠送项目，如需要敬请自理）在这里我们可以体验滑沙，沙漠摩托车冲浪，沙漠自助小火锅、星空营地、篝火晚会、歌舞表演、沙漠穿越、网红秋千、体验骑骆驼5分钟等。此项目不去不退（备注：此项目4月10日后开放，区间摆渡车为政府必交项目25元/人需客人自理）
                <w:br/>
                温馨提示：
                <w:br/>
                1.荒野艺术基地，目前属于免费景点，缺少维护，景区内洗手间比较一般，可能有异味，请提前上好洗手间！
                <w:br/>
                2.附近有小摊贩售卖瓜类水果，可以浅尝，但是不要多吃，容易水土不服
                <w:br/>
                3.禁止攀爬雕塑，戈壁紫外线很强，没有遮挡地方，带好防晒用品。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敦煌-黑独山-大柴旦
                <w:br/>
                ●【黑独山】(未含区间车40，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大柴旦-翡翠湖-柯鲁柯镇-德令哈-茶卡镇
                <w:br/>
                ● 【翡翠湖】（含门票，未含区间车60，游览约1小时），它偏居柴达木盆地一隅，犹如一块块颜色各异的翡翠，镶嵌在荒无人烟的西北戈壁上，不同的季节，翡翠湖会呈现出不同的色彩，就连日出日落时分，湖水也会呈现出不同的翠色。
                <w:br/>
                ●【柯鲁柯镇影视文旅基地】（目前免费）这里是《生命树》的核心取景地，剧中杨紫饰演的白菊家、201医院旧址、标志性的“生命树”以及巡山队的吉普车都在这里。	德令哈老火车站，剧中虚构的“玛治县城”街道场景就在这里。导航到“老火车站广场（公交站）”，沿着小路进去，就能看到县政府、旺姆商店、邮局等充满年代感的建筑，一秒穿越回剧情里。
                <w:br/>
                ●【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茶卡盐湖-青海湖
                <w:br/>
                ●【青海湖黑马河景区】（含门票，未含区间车40，游览约2小时），很多人应该都还不知道。这里人少，景好还能走到湖边，这里才是梦想中青海湖该有的样子。蓝天，白云，高山，草原，湖泊，大海，水鸟，鱼群，牦牛，骏马，兔鼠，经幡，想要的景色都可以在这里一网打尽！从没想过青海湖的湖水能如此清澈，也从没想过居然能和青海湖如此亲近！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青海湖-沙流河湟鱼洄游-仓央嘉措文化广场-祁连草原-祁连古城驿站-祁连
                <w:br/>
                ●【沙柳河湟鱼洄游】（游览时间约30min）每年5-7月，成千上万的湟鱼会逆流而上产卵，场面非常震撼，被誉为“半河清水半河鱼”。
                <w:br/>
                ●【仓央嘉措文化广场】（游览时间约30min）广场上镌刻着藏族诗人仓央嘉措的情诗，是感受藏族文化的好地方。
                <w:br/>
                ●【祁连大草原】（游览时间约30min）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●【古城游牧驿站】（游览时间约 1.5-2 小时） 古城驿站位于祁连县峨堡镇 G227 国道旁，蒙古包风格以藏族文化元素为背景，凸显了原始古朴、自然天成的藏民族文化特色。赠送特色体验活动：射箭、民族服饰拍照、民族歌舞演绎。小牛、小羊、藏獒拍照。体验挤牛奶、做酸奶、堆玛尼情石、堆牛粪墙、 放牧。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祁连-张掖送机-广州
                <w:br/>
                ● 祁连出发，一路沿着祁连山脉，前往张掖，乘飞机返回广州，结束愉快的青海、甘肃大环线之旅，返回各自温馨的家！
                <w:br/>
                <w:br/>
                特别说明：各景区、酒店以及高速服务区内均有商品销售，不属于行程内购物店范畴，请大家慎重选择，我社不提供退换货的协助工作，敬请谅解；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张掖网评4钻：铭嘉乐国际酒店、西遇国际酒店或同级
                <w:br/>
                嘉峪关网评3钻：宜好精选、聚德宾馆、欧暇地中海或同级
                <w:br/>
                敦煌网评3钻：龙居酒店、锦轩酒店、嘉河云境酒店、佳佩乐酒店、天沁云水大酒店或同级
                <w:br/>
                大柴旦网评3钻：大柴旦网评3钻：丽湖雅致大酒店，大柴旦儒商大酒店或同级
                <w:br/>
                青海湖周边民宿：假日酒店、扎西度假藏式e家酒店、格日大酒店或同级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5、导游：当地普通话导游服务（团队出行人数不满8人仅安排中文司机负责行程活动中接待服务，不提供景区讲解），费用已含导游服务费，不派全陪。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1.翡翠湖区间车60元
                <w:br/>
                2.七彩丹霞区间车38元/人
                <w:br/>
                3.黑独山区间车60元
                <w:br/>
                4.黑马河区间车40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2026-04-10T07:24:51+08:00</dcterms:created>
  <dcterms:modified xsi:type="dcterms:W3CDTF">2026-04-10T07:24:51+08:00</dcterms:modified>
</cp:coreProperties>
</file>

<file path=docProps/custom.xml><?xml version="1.0" encoding="utf-8"?>
<Properties xmlns="http://schemas.openxmlformats.org/officeDocument/2006/custom-properties" xmlns:vt="http://schemas.openxmlformats.org/officeDocument/2006/docPropsVTypes"/>
</file>