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【纯享三亚】海南三亚双飞4天丨蜈支洲岛丨南山文化旅游区丨槟榔谷丨呀诺达热带雨林丨三亚千古情演出行程单</w:t>
      </w:r>
    </w:p>
    <w:p>
      <w:pPr>
        <w:jc w:val="center"/>
        <w:spacing w:after="100"/>
      </w:pPr>
      <w:r>
        <w:rPr>
          <w:rFonts w:ascii="宋体" w:hAnsi="宋体" w:eastAsia="宋体" w:cs="宋体"/>
          <w:sz w:val="20"/>
          <w:szCs w:val="20"/>
        </w:rPr>
        <w:t xml:space="preserve">全程网评5钻酒店连住</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MJJQ-20260817SY1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去程：广州-三亚AQ1111/20:10、AQ1113/06:35-08:30、CZ6744/18:30-20:25
                <w:br/>
                回程：三亚-广州AQ1112/22:40、CZ6735/20:50-22:25，最终航班以实际出票为准。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每团不超过22成人【9月升级不超16成人精品团】
                <w:br/>
                ★ 玩转大牌经典：5A蜈支洲岛、5A南山、5A槟榔谷、5A天涯海角、5A呀诺达热带雨林
                <w:br/>
                ★ 精彩演出：赠送欣赏价值300元/人《三亚千古情演出》
                <w:br/>
                ★ 舌尖美食：定制赠送-火车头万人海鲜广场爆款海鲜餐、文昌鸡特色餐、黎家簸箕宴
                <w:br/>
                ★ 甄选睡眠：全程三亚网评5钻近海酒店连住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春节期间建议提前180分钟抵达机场），由工作人员为您协助办理乘机手续后。乘坐客机降临美丽的鹿城—三亚（参考航班：广州-三亚AQ1111/20:10-21:40，含15kg免费托运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3、温馨提示：如早机抵达客人自由活动，全天不含餐、旅游车及导游服务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6、航班参考：广州三亚(周2/3/4/6/7) AQ1111/20:10-21:40、(周1/5) AQ1111/20:55-22:30、AQ1113/06:35-08:30、CZ6744/18:30-20:25（周四），如出AQ九元航空机票行李额仅含15kg，不得指定航班，最终航班以实际出票为准。如指定航班，价格请单询。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7、出于安全考虑需2人起订；如单人单独出行，报名年龄需在25-60岁之间，行动自如，身体健康，并务必留紧急联系人姓名及电话；
                <w:br/>
                凡75岁（含75岁）以上老年人，原则上恕不接待。70岁以上老人（含70岁）需要有年轻直系家属（30-55岁之间）陪同，并签订免责协议；
                <w:br/>
                8、外籍护照游客参团需加收200元/人
                <w:br/>
                9、五钻近海版酒店参考：西藏大厦.园景房/明申高尔夫.花园房/四季海庭.市景房/三亚胜意海景度假酒店.城市景观房/半山半岛帆船港.景观房/海立方.园景房/海湾维景.山景房/三亚湾伯爵佰悦酒店.轻奢房或不低于以上标准酒店
                <w:br/>
                如需升级五钻海景版住宿标准，可补差价升级，具体请单询。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五钻版）：西藏大厦.园景房/明申高尔夫.花园房/四季海庭.市景房/三亚胜意海景度假酒店.城市景观房/半山半岛帆船港.景观房/海立方.园景房/海湾维景.山景房/三亚湾伯爵佰悦酒店.轻奢房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三亚一地
                <w:br/>
                早餐后，乘船登上5A级景区【蜈支洲岛】（含往返船费，含上下岛时间不少于4小时）《为给您留有更充裕的时间享受岛屿风光，岛上中餐不含，建议自备食品上岛，或自行于岛上用简餐》，这里被称为中国的马尔代夫，这里是玩海的天堂，关掉手机，换上泳装，光着脚丫，心无旁骛，彻底放松。还可以体验潜水、海钓、滑水、帆船、摩托艇、香蕉船、拖曳伞等海上娱乐项目（海上娱乐项目费用不含）；
                <w:br/>
                ◎ 晚上欣赏【三亚千古情演出】（演出时间60分钟），一个小时的演出贯穿海南长达万年的历史长卷，酷炫的灯光舞美，庞大的演出阵容，堪称视觉盛宴。演出包括鹿回头的美丽传说，落笔洞的万年回声，鉴真东渡时的惊涛骇浪，更有巾帼英雄冼夫人的荡气回肠。景区还有特色快闪、抛绣球等互动演出，你可以打卡科技馆、 黎街、鬼屋、爱情街、崖州古街等。
                <w:br/>
                ● 蜈支洲岛温馨提醒：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周岁以上老人、孕妇及行动不便者，敬请谅解。景区不保证100%可提供签署免责协议，请清晰；如不能上岛，请在岛下等候，费用可现退100元/人。
                <w:br/>
                5、岛上环岛电瓶观光车、海上娱乐项目等费用均不含，费用参考景区当天挂牌价，如需体验费用请现场自理，遵循自愿原则
                <w:br/>
                交通：旅游车
                <w:br/>
                景点：蜈支洲岛
                <w:br/>
                自费项：蜈支洲岛海上项目、环岛观光电瓶车，价格以景区当天挂牌价为准，自愿选择消费原则；
                <w:br/>
              </w:t>
            </w:r>
          </w:p>
        </w:tc>
        <w:tc>
          <w:tcPr/>
          <w:p>
            <w:pPr>
              <w:pStyle w:val="indent"/>
            </w:pPr>
            <w:r>
              <w:rPr>
                <w:rFonts w:ascii="宋体" w:hAnsi="宋体" w:eastAsia="宋体" w:cs="宋体"/>
                <w:color w:val="000000"/>
                <w:sz w:val="20"/>
                <w:szCs w:val="20"/>
              </w:rPr>
              <w:t xml:space="preserve">早餐：酒店含早，不用费用不退     午餐：X     晚餐：文昌鸡   </w:t>
            </w:r>
          </w:p>
        </w:tc>
        <w:tc>
          <w:tcPr/>
          <w:p>
            <w:pPr>
              <w:pStyle w:val="indent"/>
            </w:pPr>
            <w:r>
              <w:rPr>
                <w:rFonts w:ascii="宋体" w:hAnsi="宋体" w:eastAsia="宋体" w:cs="宋体"/>
                <w:color w:val="000000"/>
                <w:sz w:val="20"/>
                <w:szCs w:val="20"/>
              </w:rPr>
              <w:t xml:space="preserve">三亚指定酒店（五钻版）：西藏大厦.园景房/明申高尔夫.花园房/四季海庭.市景房/三亚胜意海景度假酒店.城市景观房/半山半岛帆船港.景观房/海立方.园景房/海湾维景.山景房/三亚湾伯爵佰悦酒店.轻奢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三亚-保亭（车程约1小时）
                <w:br/>
                早餐后，游览5A景区【槟榔谷黎苗文化旅游区】（游览时间约120分钟，不含电瓶车）；走进纯正、灵动的海南民族文化活体博物馆，寻绣面老人，听他们讲过去的故事，与黎家人道一声“波隆”，品一杯山兰玉液，探访海南地道的风土人情。
                <w:br/>
                下午游览【呀诺达热带雨林文化旅游区】(游览时间不少于3小时，含往返电瓶车；不含往返缆车)：走进钻石级原生态热带雨林，探寻独特的六大雨林景观（根抱石、空中花园、植物绞杀等），感受热带雨林的神奇魅力。“呀诺达”是形声词，在海南本土方言中表示一、二、三。景区赋予它新的内涵，“呀”表示创新，“诺”表示承诺，“达”表示践行，同时“呀诺达”又被意为欢迎、你好，表示友好和祝福等。主要景观有：雨林谷、梦幻谷、探索谷等。
                <w:br/>
                <w:br/>
                温馨提示：
                <w:br/>
                1、以上景区内均自设有购物场所，属于景区自行商业行为，消费遵循自愿原则，请知悉；
                <w:br/>
                2、以上景区电瓶车/缆车、园区项目小门票等费用均不含，参考当天景区挂牌价，选择性消费项目。
                <w:br/>
                交通：旅游车
                <w:br/>
                景点：槟榔谷、呀诺达热带雨林
                <w:br/>
                自费项：槟榔谷电瓶车、呀诺达缆车，槟榔谷/呀诺达景区内园中园项目均不含，参考景区当天挂牌价，消费自愿原则，费用请当地自理；
                <w:br/>
              </w:t>
            </w:r>
          </w:p>
        </w:tc>
        <w:tc>
          <w:tcPr/>
          <w:p>
            <w:pPr>
              <w:pStyle w:val="indent"/>
            </w:pPr>
            <w:r>
              <w:rPr>
                <w:rFonts w:ascii="宋体" w:hAnsi="宋体" w:eastAsia="宋体" w:cs="宋体"/>
                <w:color w:val="000000"/>
                <w:sz w:val="20"/>
                <w:szCs w:val="20"/>
              </w:rPr>
              <w:t xml:space="preserve">早餐：酒店含早，如放弃不用费用不退     午餐：黎苗簸箕餐     晚餐：火车头海鲜广场爆款海鲜餐，如放弃不用费用不退   </w:t>
            </w:r>
          </w:p>
        </w:tc>
        <w:tc>
          <w:tcPr/>
          <w:p>
            <w:pPr>
              <w:pStyle w:val="indent"/>
            </w:pPr>
            <w:r>
              <w:rPr>
                <w:rFonts w:ascii="宋体" w:hAnsi="宋体" w:eastAsia="宋体" w:cs="宋体"/>
                <w:color w:val="000000"/>
                <w:sz w:val="20"/>
                <w:szCs w:val="20"/>
              </w:rPr>
              <w:t xml:space="preserve">三亚指定酒店（五钻版）：西藏大厦.园景房/明申高尔夫.花园房/四季海庭.市景房/三亚胜意海景度假酒店.城市景观房/半山半岛帆船港.景观房/海立方.园景房/海湾维景.山景房/三亚湾伯爵佰悦酒店.轻奢房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早餐后，游览【三亚亚龙湾国际玫瑰谷】（赠送电瓶车，时间不少于120分钟）位于三亚市亚龙湾国际旅游度假区内，总占地2755亩，是以"玫瑰之约，浪漫三亚"为主题，以农田、水库、山林的原生态为主体，以五彩缤纷的玫瑰花为载体，集玫瑰种植、玫瑰文化展示、旅游休闲度假于一体的玫瑰谷。
                <w:br/>
                下午游览5A景区【南山文化旅游区】(时间不少于120分钟)；瞻仰108米的海上观音圣像；漫步椰林海岸海天佛国，感受海景园林之美；
                <w:br/>
                下午游览5A景区【天涯海角】（时间不少于90分钟）这里海水澄碧，烟波浩瀚，帆影点点，椰林婆娑，奇石林立、水天一色，观“南天一柱、天涯、海角”等石刻，感受天之边缘，海之尽头的意境；
                <w:br/>
                4天3晚游客晚上根据航班时间约定送机，结束全部旅程。
                <w:br/>
                <w:br/>
                温馨提示：
                <w:br/>
                1、因航空公司或天气的原因，飞机延误或取消航班导致的延住酒店、用餐、交通等费用问题，需客人自理。
                <w:br/>
                2、航班参考：三亚-广州(周2/3/4/6/7) AQ1112/22:40-00:25、(周1/5) AQ1112/23:30-01:15+1；CZ6735/20:50-22:25（周四）；如出AQ九元航空机票行李额仅含15kg，不得指定航班，最终航班以实际出票为准。如指定航班，价格请单询。
                <w:br/>
                3、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4、海南大部分景区内自设有购物商场，属于景区自行商业行为，不属于旅行社单独安排的购物店，消费均遵循自愿原则，请知悉。
                <w:br/>
                5、如遇出到南方航空航班，由于返程时间过早会导致天涯海角取消游览或压缩游览时间，请谅解，如介意慎订。
                <w:br/>
                交通：旅游车+飞机
                <w:br/>
                景点：玫瑰谷、南山、天涯海角
                <w:br/>
                购物点：玫瑰谷商场，主售化妆品、精油、特产等
                <w:br/>
                自费项：南山电瓶车、天涯海角电瓶车，园中园项目（参考景区当天挂牌价），选择性消费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2、住宿：入住2晚当地超豪华标准建设双人间（网评5钻，详细酒店参考行程描述），不提供自然单间，出现单男单女，单房差不含，如不补房差，则尽量安排三人间或加床；
                <w:br/>
                参考酒店已备注在行程内，住宿先后顺序可根据实际情况调整。
                <w:br/>
                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
                <w:br/>
                3、用餐：全程安排4正3早，早餐酒店含（不用不退），全程共3个特色餐，火车头万人海鲜广场爆款海鲜餐（如放弃不用费用不退）+文昌鸡特色餐（30元）+黎家簸箕宴(35元），人数增减时，菜量相应增减，但维持餐标不变。8人以下如无法安排用餐则按实际餐标现退客人自理；此产品是打包价，所有餐食如自动放弃，款项恕不退还。餐饮风味、用餐条件 与广东有一定的差异，大家应有心理准备。
                <w:br/>
                4、用车：海南省全程空调车5-50座，按实际人数安排用车，保证一人一正座（海南26正座以下旅游车无行李箱）；
                <w:br/>
                5、导游：当地普通话导游服务，费用已含导游服务费，不派全陪。8人以下（含儿童）安排导游兼司机（无空座率）；
                <w:br/>
                6、景点：行程注明含景点第一道门票（不含景区内自设项目，另有约定的除外）；行程中包含的“蜈支洲岛”景区因工具特殊，景区对70岁以上老人及行动不便人士（如：孕妇）不予接待。如坚持上岛，需签署景区规定的免责证明，以景区当天实际放行情况为准，不能100%保证能上岛。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7、儿童标准：2-11周岁且1.2米以下含往返机票、正餐费及车位费、服务费；不占床，不含超高费用。超高儿童现场补门票/早餐以景区、酒店规定金额为准，非团队政策有可能高于儿童门票价格请知悉。
                <w:br/>
                2 岁以下婴儿不含任何费用，大交通由家长自理；
                <w:br/>
                8、购物点：全程参观1个购物店（玫瑰谷）；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海南大部分景点均自设有购物场所（如南山/天涯海角/大小洞天/槟榔谷/呀诺达/亚龙湾天堂森林公园等等），均属于景区自行商业行为，不属于旅行社安排的购物商店，旅行社不承担相关责任，游客可自主选择。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7、2-12岁且1.2米以下儿童不占床，不含超高费用（早餐/门票）。超高儿童现场补门票以景区规定金额为准，非团队政策有可能高于儿童门票价格请知悉。2 岁以下婴儿不含任何费用，全部由家长自理；
                <w:br/>
                9、娱乐项目：导游简单介绍海上娱乐项目/园中园项目等，客人可根据自身情况考虑是否消费；部分景区不含电瓶车，游客可选择乘坐电瓶车或徒步游览，不影响正常的游览参观。
                <w:br/>
                娱乐项目（景区特殊娱乐项目如：潜水、景区游船，越野车，骑马，歌舞晚宴，特色餐，歌舞表演以及个人消费项目等除外）不算自费景点。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景区自设商场，主售化妆品、精油、特产等综合商品，消费自愿原则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各大景区项目/电瓶车/潜水等，选择性消费项目</w:t>
            </w:r>
          </w:p>
        </w:tc>
        <w:tc>
          <w:tcPr/>
          <w:p>
            <w:pPr>
              <w:pStyle w:val="indent"/>
            </w:pPr>
            <w:r>
              <w:rPr>
                <w:rFonts w:ascii="宋体" w:hAnsi="宋体" w:eastAsia="宋体" w:cs="宋体"/>
                <w:color w:val="000000"/>
                <w:sz w:val="20"/>
                <w:szCs w:val="20"/>
              </w:rPr>
              <w:t xml:space="preserve">请参考景区当天挂牌价，遵循消费自愿原则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2、海南大部分景区均自设有购物场所，并非我司额外安排购物店，请知悉。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2026-08-18T21:43:43+08:00</dcterms:created>
  <dcterms:modified xsi:type="dcterms:W3CDTF">2026-08-18T21:43:43+08:00</dcterms:modified>
</cp:coreProperties>
</file>

<file path=docProps/custom.xml><?xml version="1.0" encoding="utf-8"?>
<Properties xmlns="http://schemas.openxmlformats.org/officeDocument/2006/custom-properties" xmlns:vt="http://schemas.openxmlformats.org/officeDocument/2006/docPropsVTypes"/>
</file>