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【全景伊犁】新疆伊进乌出双飞8天 | 赛里木湖 | 喀拉峻大草原 | 那拉提大草原 | 天山天池 | 八卦城特克斯 | 喀赞其民俗街 | 六星街 | 木特塔尔沙漠景区 | 独山子大峡谷 | 独库公路0公里行程单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D1：广州-伊宁  CZ2369/0745-1535（经停重庆）
                <w:br/>
                D8：乌鲁木齐-广州  CZ6881/1645-2205或CZ6899/1600-2100或CZ6887/1845-2350
                <w:br/>
                或其它车次/航班，具体以出票为准。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★3大人文：六星街的手风琴、喀赞其的蓝色民居、八卦城的周易智慧，感受多民族文化交融
                <w:br/>
                ★2大草原：喀拉峻与那拉提，起伏的人体草原与空中草甸，演绎着草原的双面之美。
                <w:br/>
                ★2个湖泊：赛里木湖与天山天池，大西洋的最后一滴眼泪与瑶池仙境落人间。
                <w:br/>
                ★1条公路：独库公路0公里打卡，参观独库公路博物馆，致敬传奇公路。
                <w:br/>
                ★1道峡谷：独山子大峡谷，地球最锋利的伤痕，新疆最出片的地方！
                <w:br/>
                ★1片花海：天山脚下，天山花海万亩鲜花盛开，风里都是花香，眼里都是浪漫。
                <w:br/>
                ★1座沙漠：木特塔尔沙漠景区，准噶尔盆地最大的流动沙漠，湿地环抱中的沙漠秘境
                <w:br/>
                ★优选航线：优选南航优质航班，伊宁进乌鲁木齐出，不走回头路，劲省2天车程！
                <w:br/>
                ★优选座驾：16人以上升级2+1航空大座椅，出行更舒适
                <w:br/>
                ★优选住宿：全程精选酒店+升级2晚网评4钻酒店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广州&gt;&gt;&gt;飞机&gt;&gt;&gt;伊宁&gt;&gt;&gt;六星街&gt;&gt;&gt;伊宁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六星街】（自由活动约1小时）是歌曲《苹果香》的“故乡”。是一个多民族聚集街区，是一个多元文化互通共融的聚合地。美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伊宁&gt;&gt;&gt;那拉提草原&gt;&gt;&gt;那拉提（车程约250公里，约需4.5小时）
                <w:br/>
                今日行程：
                <w:br/>
                【那拉提大草原】（游玩约2小时，含首道大门票，区间车自理）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【温馨提示】
                <w:br/>
                1．天路程稍长，建议自带零食、水果和热水。昼夜温差大，一般早晚温差在10度左右，注意增减衣物，防止感冒。
                <w:br/>
                2．那拉提草原分为河谷草原和空中草原两个景区，两景区需分别乘坐区间车，导游将根据当时草原实际景色及运营情况，安排其中一个草原参观，具体以导游当天实际安排为准。
                <w:br/>
                3．那拉提草原有骑马等景区内消费项目，敬请客人充份考虑自身身体情况，谨慎考虑参加。
                <w:br/>
                交通：汽车
                <w:br/>
                自费项：那拉提草原区间车（空中/河谷草原）40元/人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那拉提&gt;&gt;&gt;喀拉峻大草原&gt;&gt;&gt;八卦城特克斯&amp;离街&gt;&gt;&gt;特克斯/巩留（车程约370公里，约6.5小时）
                <w:br/>
                今日行程： 
                <w:br/>
                【喀拉峻草原】（游览约2小时，含首道大门票，区间车自理）国家5A级风景区，喀拉峻意为“ 山脊上的莽原 ”。草原呈连绵的丘陵状，背靠巍峨雪山，草原上还有树林、花海等景观，景色辽阔秀美，自然形成的沟壑，犹如女性曼妙的身姿，在光影交错中尽显妖娆，被形象地称为"人体草原"。
                <w:br/>
                【八卦城特克斯&amp;离街】（游览约1小时）特克斯八卦城是世界上唯一保存完整、建筑正规、规模最大的八卦城。最神奇的是，整座城市没有一盏红绿灯！由于布局科学合理，道路四通八达，车辆和行人自然分流，交通畅通无阻，成为世界城市规划史上的奇迹。【离街】位于八卦城四环内，是特克斯最具文艺气息的地方。
                <w:br/>
                <w:br/>
                【温馨提示】
                <w:br/>
                1、当天路程稍长，建议自带零食、水果和热水。昼夜温差大，一般早晚温差在10度左右，注意增减衣物，防止感冒。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特克斯/巩留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特克斯/巩留&gt;&gt;&gt;天山花海&gt;&gt;&gt;喀赞其民俗村&gt;&gt;&gt;伊宁（车程约150公里，约需3小时）
                <w:br/>
                今日行程：
                <w:br/>
                【天山花海】（游玩约1小时，含首道大门票，区间车自理）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【温馨提示】
                <w:br/>
                1、喀赞其民俗村不设大门票，但内里设有众多体验小门票，例如牛车马车体验，特色少数民族民居参观，非遗文化体验等等，此类小门票客人请根据自身需求自理购买。但整个民俗村内即使不购买小门票，整个外观也是非常有特色的，客人可以在此自由闲逛拍照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伊宁&gt;&gt;&gt;赛里木湖深度游&gt;&gt;&gt;木特塔尔沙漠景区&gt;&gt;&gt;精河/奎屯（车程约450公里，约需6.5小时）
                <w:br/>
                今日行程：
                <w:br/>
                【赛里木湖深度游】（游览约1.5小时，含首道大门票，区间车自理）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【木特塔尔沙漠景区】（游览约1小时，含首道大门票，区间车自理）是一处集沙漠、湿地、胡杨林于一体的国家4A级景，是古尔班通古特沙漠的最西端，也是准噶尔盆地最大的流动沙漠。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精河/奎屯&gt;&gt;&gt;独山子大峡谷&gt;&gt;&gt;独库公路0公里&amp;独库公路博物馆&gt;&gt;&gt;乌鲁木齐/昌吉 （车程约460公里，约需6.5小时）
                <w:br/>
                今日行程：
                <w:br/>
                【独山子大峡谷】（游览约1小时，含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乌鲁木齐/昌吉&gt;&gt;&gt;棉花体验馆&gt;&gt;&gt;天山天池&gt;&gt;&gt;国际大巴扎&gt;&gt;&gt;乌鲁木齐/昌吉（车程约300公里，约需4小时）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天山天池】（游览时间约2小时，含首道大门票，区间车自理）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【新疆国际大巴扎】（自由活动约2小时）是世界规模最大的巴扎（维吾尔语意为"集市"），也是国家4A级景区和乌鲁木齐的地标性建筑，被誉为"新疆之窗"和"中亚之窗"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购物点：【新疆棉花体验馆】（游览约2小时）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乌鲁木齐/昌吉&gt;&gt;&gt;飞机&gt;&gt;&gt;广州
                <w:br/>
                今日行程:
                <w:br/>
                根据航班时间乘车前往机场，搭乘飞机返程，结束愉快行程。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伊宁参考酒店（网评3钻标准*2晚）：伊宁乐城臻品/美豪怡致/华伦酒店/天缘雅居酒店或同级
                <w:br/>
                特克斯/巩留参考酒店（网评3钻标准*1晚）：特克斯：青龙/尚客优悦/向云端民宿/花自青民宿/瞻德全季/H+或同级；巩留：好宜家/库尔德宁/御享苑/丽呈睿轩/天弘上都或同级
                <w:br/>
                那拉提镇参考民宿/酒店（草原镇上舒适民宿/酒店*1晚，不以钻级评定，当地舒适酒店，以当地实际情况为准）：那拉提润丰/国祥酒店/龙庭酒店/沐景生态大酒店/驿旅阳光/知野余欢漫时光或同级
                <w:br/>
                精河/奎屯参考酒店（网评3钻标准*1晚）：精河兰欧/河沣/温州大酒店或同级，奎屯云之上/安云/名都假日/澜泊湾/柏曼/铂程/中兴假日/柔然或同级
                <w:br/>
                乌鲁木齐/昌吉参考酒店（网评4钻标准*1晚）：乌鲁木齐哈密大厦/康铂/迎港/九源/度尔/文迪或同级，昌吉海大酒店/鸿福酒店/园博酒店/华东容锦或同级酒店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新疆歌舞晚宴餐标60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16人起行程升级2+1座豪华头等舱大巴车（特别说明：接送机另安排，如遇旅游旺季或当地特殊节假日不能安排2+1车时，将退回150元/人，改用普通旅游巴士）
                <w:br/>
                接送机安排5-45座车，按实际人数用车，保证一人一正座。
                <w:br/>
                5、导游：当地普通话导游服务（自行活动期间除外，另10人以下，仅安排司机服务），费用已含导游服务费，不派全陪。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新疆棉花体验馆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
                木特塔尔沙漠区间车15元/人
                <w:br/>
                那拉提草原区间车（空中/河谷草原）40元/人
                <w:br/>
                喀拉峻草原区间车70元/人
                <w:br/>
                赛里木湖区间车75元/人
                <w:br/>
                天山天池区间车60元/人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2026-04-12T04:54:28+08:00</dcterms:created>
  <dcterms:modified xsi:type="dcterms:W3CDTF">2026-04-12T04:54:28+08:00</dcterms:modified>
</cp:coreProperties>
</file>

<file path=docProps/custom.xml><?xml version="1.0" encoding="utf-8"?>
<Properties xmlns="http://schemas.openxmlformats.org/officeDocument/2006/custom-properties" xmlns:vt="http://schemas.openxmlformats.org/officeDocument/2006/docPropsVTypes"/>
</file>