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【新丰+河源游“广东香格里拉”赏满山红叶】游云髻山赏特色三角枫，古石龙休闲度假农场，入住河源巴伐利亚童话小镇，泡国医国药温泉2天行程单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YD1606357549iZ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1、云髻山赏特色三角枫，红枫似火
                <w:br/>
                2、古石龙休闲度假农场，赠送6项免费游戏项目
                <w:br/>
                3、全程含1正1早：酒店自助早餐，特色农家宴 
                <w:br/>
                4、入住河源巴伐利亚童话小镇-朗轩度假酒店，无限次浸泡国医国药温泉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广州-新丰云髻山-午餐：自理-河源巴伐利亚庄园--晚餐-自理
                <w:br/>
                ◆集中时间地点：
                <w:br/>
                ①08:00越秀南客运站（团一大地铁站A出口）  
                <w:br/>
                ②08:30广州天河城南门（体育西路地铁站C出口）                                                                                        
                <w:br/>
                ◆返程：
                <w:br/>
                *统一送到纪念堂
                <w:br/>
                08:30广州出发，沿途接齐各位贵宾后出发，前往新丰云髻山（车程约2.5小时）
                <w:br/>
                到达后享用午餐-自寻当地美味佳肴，餐后前往新丰云髻山景区（游览约1.5小时）
                <w:br/>
                【新丰云髻山】云髻山，主峰海拔1434.2米，处于北纬24°07΄，东经114°08΄，位于广州市北部，新丰县中部，距离县城10公里，属于南亚热带向中亚热带过渡的自然生态系统地区，辖区面积2700公顷。属广东省级自然保护区，是东江发源地。云髻山自然保护区总面积87平方公里，是集自然保护区与自然景观为一体的山岳型风景旅游区。1990年被列为省级自然保护区。
                <w:br/>
                云髻山为远观山顶象阿婆头上的发髻而得名，俗称"阿婆髻"。传说在远古时代，新丰地界人烟稀少，野兽出没，有一位神仙路过此地，将戴在头上发髻的金簪抛落于此，变成形似发髻的一座大山，使得这里的人们方便取食山上的动物和植物，靠山食山，养育一方民众，也使得当地先民得以繁衍生息。当然，这只是一个美丽的传说。该山主峰高耸陡峭，山势险峻，石径小溪纵横交错，山涧幽静，潺潺流水，鸟唱蝉鸣。生态优良、植被茂盛、环境优美，既有南方山水的钟灵毓秀、又有北国山岳的雄伟峻拨。
                <w:br/>
                云髻山，在睛天，登高远眺，新丰全境及周边各县风光尽收眼底，四周迭峦群峰一览无遗，令人心旷神怡。更可贵的是，云髻山四季分明，四时各有佳趣;朝观日出、晚睹落霞;望林海、踏奇石、闻鸟啼、迎山岚，给人以无限遐想和无尽享受。
                <w:br/>
                游览完毕后乘车前往【河源巴伐利亚庄园】办理入住，入住后自由浸泡温泉。
                <w:br/>
                巴伐利亚庄园位于中国河源市源城区，占山地10平方公里（水域近2平方公里），由河源巴登新城投资有限公司斥资100亿建设，是“帮扶河源造血，粤港两地造园”的创新文旅示范项目。 [
                <w:br/>
                以“健康养生、禅修养心、旅居养老”三养为理念，打造“互联网+欢乐旅居+花海农场+体育教育+健康三养”的度假乐园。中国河源·巴伐利亚庄园坐落万绿湖水脉与大桂山龙脉交汇之间，依山傍水，风景怡人。庄园按照“健康中国2030”规划纲要：“满足人民日益增长的美好生活需要”出发，以服务大湾区、面向全世界为愿景，创新打造文旅度假、幼有善育、学有优教、病有良医、老有颐养、住有宜居、劳有所得、弱有众扶“宜居、宜业、宜游”的文旅产业新城，对外友好交流名城。 
                <w:br/>
                庄园按照“一园两区”规划建设，由河源巴登新城投资有限公司斥资约230亿建设，（第一期斥资100亿），截至2018年己投入60亿。 
                <w:br/>
                庄园于2019年5月荣获国家级旅游度假区（*广东省第二个，河源市唯一一个国家级旅游度假区），拥有得天独厚的健康疗休养环境，荣获中国旅居养老示范基地、中国木球运动培训基地、广东省养老服务示范基地、深圳市养老创新基地、省劳模疗休养定点接待单位、深圳市劳模疗休养基地等荣誉。河源广大附中·巴伐利亚庄园学校拟于2020年9月开学，是广附教育集团所有分校中建设标准最高、环境最美的一所分校，涵盖幼儿园到高中十二年一贯制教育，总校原班师资进驻，超强教学保证！
                <w:br/>
                2019年5月14日，巴伐利亚庄园被文化和旅游部确定为国家级旅游度假区。
                <w:br/>
                晚餐-自寻当地美味佳肴。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河源巴伐利亚朗轩度假酒店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早餐-酒店自助早餐-博罗高标生态园-午餐-特色农家宴-古石龙休闲度假农场-广州
                <w:br/>
                早上睡到自然醒，早餐-酒店自助早餐，约9点30分大堂集中前往【博罗高标生态园】（车程约50分钟）
                <w:br/>
                【博罗高标生态园】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参观完毕后前往【古石龙休闲度假农场】，在景区内享用午餐-特色农家宴。
                <w:br/>
                古石龙休闲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6项赠送游戏项目：卡丁车  /人/1圈，观赏动物，龙湖游船/人/20分钟，儿童手摇船/人/10分钟，儿童蹦床/人/10分钟，欢乐喷球车/人/次）
                <w:br/>
                游览后返回广州结束愉快旅行。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天河城南门（体育西地铁C出口）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越秀南客运站（团一大地铁站A出口）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酒店：河源巴伐利亚朗轩度假酒店
                <w:br/>
                交通：按实际参团人数安排空调旅游巴士一人一正座
                <w:br/>
                用餐：1正1早
                <w:br/>
                景点：新丰云髻山、古石龙休闲度假农场
                <w:br/>
                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1休闲旅游线路建议休闲运动着装，车上空调较凉请自备保暖衣物，如有晕车的朋友请带上晕车药，途中怕肚子饿的朋友们也可以先前准备一些干粮！夏季天气炎热，紫外线强烈，请做好防晒措施！
                <w:br/>
                2 我社将按实际人数安排合适车型，并安排巴士座位，上车请对号入座；车牌号、座位号以及陪同联系方式将在出行前一天20：00点前以短信形式通知，敬请留意；如您在出行前一天20：00尚未收到短信，请速来电咨询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2025-07-06T01:24:37+08:00</dcterms:created>
  <dcterms:modified xsi:type="dcterms:W3CDTF">2025-07-06T01:24:37+08:00</dcterms:modified>
</cp:coreProperties>
</file>

<file path=docProps/custom.xml><?xml version="1.0" encoding="utf-8"?>
<Properties xmlns="http://schemas.openxmlformats.org/officeDocument/2006/custom-properties" xmlns:vt="http://schemas.openxmlformats.org/officeDocument/2006/docPropsVTypes"/>
</file>