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【十全十美·纵览美加】美国东西岸9大名城丨加拿大东岸4大名城丨黄石等6大公园奇景丨双游船20天行程单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FHXY-US1775117727Ji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参考航班：MU587 PVG/JFK 1130-1425
                <w:br/>
                参考航班：MU590 SFO PVG 1200-1700+1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✈【安心出行】 赠全国联运 家门口出发 
                <w:br/>
                🍁【立体赏瀑】陆地+升级瀑布游船+瀑布景观西餐厅多维度立体欣赏壮观大瀑布
                <w:br/>
                🏫【名校探秘】朝圣世界顶级名校哈佛大学X麻省理工大学X多伦多大学
                <w:br/>
                🌟【超值赠送】增游大都会博物馆+世界文化遗产魁北克城
                <w:br/>
                ⛰【景点丰富】黄石6大国家公园奇景一网打尽
                <w:br/>
                🍔【畅享美食】升级5大特色餐
                <w:br/>
                🏨【优选住宿】全程国际品牌旗下优选酒店 
                <w:br/>
                🔥【低价血拼】超大奥特莱斯血拼到手软
                <w:br/>
                👍【大师导游】只用15年以上美洲带团导游 
                <w:br/>
                👍【专业服务】23年专业美洲服务商，因为专注，所以专业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
                <w:br/>
                客人自行乘坐国内联运航班，从联运地前往上海。
                <w:br/>
                温馨提示：
                <w:br/>
                1. 联运航班以航司配送为准，请务必乘坐，不可放弃，否则后续所有航班都会被航空公司取消，后果自负。
                <w:br/>
                2. 联运出发日期、时间及航班以航空公司最终安排为准！
                <w:br/>
                3. 联运酒店以航空公司分配为准！不评星，不住不退房费，仅限联运客人包含。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上海✈纽约-华盛顿
                <w:br/>
                于指定时间在上海浦东国际机场T1航站楼集合，在我们专业领队带领下，飞往美国东部城市——纽约。抵达后乘车前往华盛顿入住酒店休息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交通：参考航班：MU587 PVG/JFK 1130-1425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华盛顿-费城-纽约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大都会艺术博物馆】（约1.5小时）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（如遇大都会闭馆，则更换为【纽约现代艺术博物馆MOMA】）
                <w:br/>
                【纽约现代艺术博物馆MOMA】全球顶级现当代艺术殿堂，1929年创立于纽约曼哈顿，以收藏梵高《星月夜》、毕加索《亚威农的少女》、达利《记忆的永恒》等15万件艺术品闻名，涵盖绘画、雕塑、摄影、设计、电影等多领域。建筑由谷口吉生设计，以极简玻璃幕墙与白色展厅为特色，地下设影院，顶楼有雕塑花园）
                <w:br/>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纽约-波士顿
                <w:br/>
                【波士顿】波士顿创建于1630年，是美国最古老、最具有历史文化价值的城市之一。波士顿是欧洲清教徒移民最早登陆美洲所建立的城市，在美国革命期间是许多重要事件的发源地。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【波士顿公园】位于波士顿市中心，面积59英亩。是自由之路(Freedom Trail)的起始点，同时也是整个美国年代最久的公园。公园对市民提供多元的活动，被经常用作迎接贵宾的大众集会场所。国庆游行、市民抗议、社区棒球赛和各类室外活动，也多在这里举行。
                <w:br/>
                （自由之路包括波士顿公园+波士顿州议会大厦共约40分钟）
                <w:br/>
                【昆西市场】（共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（哈佛大学+麻省理工共约2小时）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晚餐：特别安排：龙虾餐   </w:t>
            </w:r>
          </w:p>
        </w:tc>
        <w:tc>
          <w:tcPr/>
          <w:p>
            <w:pPr>
              <w:pStyle w:val="indent"/>
            </w:pPr>
            <w:r>
              <w:rPr>
                <w:rFonts w:ascii="宋体" w:hAnsi="宋体" w:eastAsia="宋体" w:cs="宋体"/>
                <w:color w:val="000000"/>
                <w:sz w:val="20"/>
                <w:szCs w:val="20"/>
              </w:rPr>
              <w:t xml:space="preserve">波士顿地区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波士顿-蒙特利尔
                <w:br/>
                【旧城】（约20分钟）300年前这里曾是繁忙的港口，鹅卵石街道还是殖民地时法国人铺设的，老城的建筑风格是典型的欧式，很多建筑都有百年历史。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蒙特利尔】蒙特利尔，又称满地可，是加拿大魁北克省的经济中心和主要港口，也是该省面积最大的城市，是繁荣的国际大都市，加拿大第二大城市、魁北克省最大城市，拥有独特的法国文化底蕴，被认为北美的“浪漫之都”。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蒙特利尔-魁北克-蒙特利尔
                <w:br/>
                【魁北克市】魁北克市是一座法兰西风味浓郁、历史悠久的文化名城，是北美洲所有城市中唯一被联合国教科文组织列入世界遗迹保存名单的城市。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 Price设计，落成于1893年，是加拿大太平洋铁路公司建于19世纪末的一系列古堡大饭店之一。
                <w:br/>
                【小香普兰街】古雅的房子、精美的橱窗、别致的招牌、美丽的窗台，是一条非常富有浪漫气息，并且让人感觉很温馨的小街。
                <w:br/>
                随后，返回蒙特利尔，送往酒店休息，结束当天行程。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蒙特利尔-渥太华-千岛湖-多伦多
                <w:br/>
                【渥太华总督府】（外观约30分钟）这里是嘉奖加拿大优秀公民和接待世界各国领导人的荣誉之处。
                <w:br/>
                【使馆区】（车览）众多驻外使领馆。
                <w:br/>
                【渥太华河】（车览）渥太华河是加拿大的主要河流之一，用于界定安大略和魁北克省。
                <w:br/>
                【渥太华国会大厦】（外观约15分钟）由三栋哥特式的建筑组成，是目前加拿大政府及参议院的所在地。大楼中，最引人注目的是高约87公尺的【和平塔】、【国会广场】及百年【不熄之火】。
                <w:br/>
                【千岛群岛国家公园】（约30分钟）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【多伦多】多伦多是加拿大最大的城市、安大略省的省会，也是加拿大的政治、经济、文化和交通中心，世界著名的国际大都市。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多伦多-水牛城
                <w:br/>
                【多伦多市政厅】（约20分钟）新市政厅由两个相对的弧形高楼与其中扁球形的会议厅构成，状若含珠之蚌，令人称奇。
                <w:br/>
                【安大略省议会大楼】（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尼亚加拉大瀑布】（约40分钟）世界三大跨国瀑布之一，“尼亚加拉”在印第安语中意为“雷神之水”。站在瀑布河畔欣赏瀑布景观，水花四溅，汹涌澎湃的尼亚加拉大瀑布，你可以细细欣赏大瀑布之美，把这美好时刻定格。
                <w:br/>
                【尼亚加拉瀑布游船】亲临其境，感受马蹄瀑布汹涌的水汽和轰鸣的水声
                <w:br/>
                【舌尖上的尼亚加拉——Skylon Tower景观餐厅】
                <w:br/>
                在著名的Skylon Tower上用餐，连瀑布的雷鸣都成了你的用餐背景音乐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水牛城✈盐湖城-黄石森林保护区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（摩门教会会议中心+盐湖城议会大厦参观共约30分钟）
                <w:br/>
                【大盐湖】（约20分钟）位于犹他州西北部，北美洲最大的内陆盐湖，西半球最大咸水湖。
                <w:br/>
                随后，送往酒店休息，结束当天行程。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黄石国家公园-大提顿国家公园-杰克逊牛仔城-盐湖城周边地区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随后，送往酒店休息，结束当天行程。
                <w:br/>
                交通：空调旅游车
                <w:br/>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盐湖城周边地区-鲍威尔湖-马蹄湾-羚羊彩穴-佩吉周边小镇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晚餐：特别安排：牛排餐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佩吉周边小镇-科罗拉多大峡谷（南峡）-塞利格曼-66号公路-拉斯维加斯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抵达拉斯维加斯后，送往酒店休息，结束当天行程。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拉斯维加斯地区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拉斯维加斯-棕榈泉奥特莱斯-星光大道-杜比剧院-中国大剧院-洛杉矶
                <w:br/>
                【棕榈泉奥特莱斯】（约2小时）拥有大约130家专卖店，标榜可省下购物预算25%到65%。包括Coach、Dolce &amp; Gabbana、Escada、Giorgio Armani、Gucci、Max Mara、Polo Ralph Lauren、Prada、Miu Miu、Burberry、Donna Karan等也相当受到消费者青睐。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晚餐：特别安排：In-N-Out明星汉堡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洛杉矶-圣塔芭芭拉-圣塔芭芭拉法院钟楼-圣塔芭芭拉码头-丹麦小镇-加州小镇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【圣塔芭芭拉码头】（约15分钟）感受醉人阳光的加州海滩与造访浪漫的码头，这里还是众多海鸟们的聚集地。
                <w:br/>
                随后，送往酒店休息，结束当天行程。
                <w:br/>
                【丹麦小镇】（约1小时）位于美国加州中部圣塔芭芭拉县境内，是一个具有典型北欧风光的纯朴，袖珍小镇，小镇内有图画般的丹麦式建筑，丹麦风车，丹麦食品，葡萄酒及丹麦特色工艺品。
                <w:br/>
                随后，送往酒店休息，结束当天行程。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加州小镇-加州1号公路-17英里-金门大桥-艺术宫-九曲花街-渔人码头-旧金山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【硅谷】位于美国加利福尼亚州北部的大都会区旧金山湾区南面，是高科技事业云集的圣塔克拉拉谷（Santa Clara Valley）的别称。硅谷最早是研究和生产以硅为基础的半导体芯片的地方，因此得名。
                <w:br/>
                【苹果飞船总部大楼】（外观约10分钟）美国苹果公司新总部大楼，该建筑耗时8年时间完工，总花费达50亿美元，如今已掩映在一片绿树丛中；打卡乔布斯精神之地“飞船总部”，参观【苹果新总部访客中心】（入内约10分钟）Apple Park。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【渔人码头】（约40分钟）富有意大利风味的海港，也是旧金山最充满欢乐气息的地方。
                <w:br/>
                【旧金山渔人码头的“面包蟹”文化】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午餐：团餐     晚餐：特别安排：渔人码头面包蟹   </w:t>
            </w:r>
          </w:p>
        </w:tc>
        <w:tc>
          <w:tcPr/>
          <w:p>
            <w:pPr>
              <w:pStyle w:val="indent"/>
            </w:pPr>
            <w:r>
              <w:rPr>
                <w:rFonts w:ascii="宋体" w:hAnsi="宋体" w:eastAsia="宋体" w:cs="宋体"/>
                <w:color w:val="000000"/>
                <w:sz w:val="20"/>
                <w:szCs w:val="20"/>
              </w:rPr>
              <w:t xml:space="preserve">旧金山地区人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旧金山✈上海
                <w:br/>
                乘车前往机场，搭乘国际航班返回上海。跨越国际日期变更线，夜宿航机上。
                <w:br/>
                交通：参考航班：MU590 SFO PVG 1200/1700+1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上海
                <w:br/>
                抵达上海浦东机场后，散团，结束此次行程。自行返家，或是乘坐当日或明日联运航班返家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上海✈联运地
                <w:br/>
                自行乘坐国内联运航班，返回联运地。
                <w:br/>
                （温馨提示：联运出发日期、时间及航班以航空公司最终安排为准！）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正餐：含行程所列正餐，其中5个特色餐：大瀑布观景西餐厅，波士顿龙虾餐，美式牛排，In-N-Out美式汉堡，旧金山渔人码头螃蟹餐，其余正餐，请客人自理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乘船游览大瀑布。大都会艺术博物馆（如遇大都会闭馆，则更换为【纽约现代艺术博物馆MOMA】），黄石国家公园，大提顿国家公园，羚羊彩穴，科罗拉多大峡谷（南峡））
                <w:br/>
                6	专业领队服务（不含司导服务费）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本次行程签证费用(需要美国+加拿大两国签证)；
                <w:br/>
                2	护照费、EVUS美签电子登记费用、申请签证中准备相关材料所需的制作、手续费，如未成年人所需的公证书、认证费
                <w:br/>
                3	国内段往返地面交通；
                <w:br/>
                4	额外游览用车超时费（导游和司机每天正常工作时间不超过9小时，如超时需加收超时费）；
                <w:br/>
                5	行程中所列游览活动之外项目所需的费用；
                <w:br/>
                6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注：12岁以下不占床小童减团费CNY3000/人，占床小童按成人价收取。
                <w:br/>
                7	在机场内转机、候机及在飞机上时间及自由活动期间用餐由客人自理。(在美国内陆的航班不提供免费的飞机餐)；
                <w:br/>
                8	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	客人个人消费及其他私人性开支。例如交通工具上非免费餐饮费、衣、理发、电话、饮料、烟酒、付费电视、行李搬运、邮寄、购物、行程列明以外的用餐或宴请等；自由活动期间交通费；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2026-04-12T13:16:29+08:00</dcterms:created>
  <dcterms:modified xsi:type="dcterms:W3CDTF">2026-04-12T13:16:29+08:00</dcterms:modified>
</cp:coreProperties>
</file>

<file path=docProps/custom.xml><?xml version="1.0" encoding="utf-8"?>
<Properties xmlns="http://schemas.openxmlformats.org/officeDocument/2006/custom-properties" xmlns:vt="http://schemas.openxmlformats.org/officeDocument/2006/docPropsVTypes"/>
</file>