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不朽时光】意大利一地11天（海航深圳往返）|全程豪华酒店|罗马2晚连住|那不勒斯2晚连住|罗马斗兽场入内含讲解|庞贝古城入内含讲解|卡布里岛|那不勒斯|比萨斜塔|托斯卡纳|酒庄品酒&amp;午餐|苏莲托|3大特色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EU202604022035HC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【甄选酒店】
                <w:br/>
                ★全程精选豪华酒店，Booking评分7.5分以上。特别安排罗马与那不勒斯双城连住，减少频繁换宿的麻烦，为您赢得更多轻松时光。
                <w:br/>
                <w:br/>
                【不朽时光】
                <w:br/>
                ★庞贝古城（入内含专业讲解）：在火山灰凝结的时空里，触摸公元79年的一个清晨。
                <w:br/>
                ★罗马斗兽场（入内含专业讲解）：沿着角斗士的足迹走入拱门，听见帝国澎湃的心跳。
                <w:br/>
                <w:br/>
                【托斯卡纳艳阳下】
                <w:br/>
                ★在金色丘陵间的托斯卡纳家族酒庄，让阳光与橡木桶的芬芳，陪你慢品一杯流动的时光。从葡萄园到酒窖，从品酒室到餐桌，全方位沉浸式体验意大利的“Dolce Vita（甜蜜生活）”
                <w:br/>
                <w:br/>
                【南意风情】
                <w:br/>
                ★那不勒斯：在维苏威火山的注视下，邂逅披萨故乡的浓烈与诗意。
                <w:br/>
                ★苏莲托：悬崖边柠檬香弥漫的小镇，地中海的蓝在此奏响序曲。
                <w:br/>
                ★卡布里岛：乘船前往岛上，白色小巷蜿蜒，海风轻拂，时光也愿驻足小岛。
                <w:br/>
                <w:br/>
                【以食为天】
                <w:br/>
                ★六菜一汤，特别安排3大特色美食：
                <w:br/>
                ★威尼斯墨鱼面
                <w:br/>
                ★托斯卡纳T骨牛排
                <w:br/>
                ★罗马特色三道式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●【团队集合】,怀着轻松愉快的心情，行囊中装满无限憧憬，踏着轻快的脚步。团友指定时间自行前往机场集中，搭乘国际航班飞往欧洲。(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深圳-(飞机)-米兰-(大巴约278公里)-威尼斯
                <w:br/>
                参考航班:
                <w:br/>
                HU7973  深圳宝安国际机场 T3 - 米兰马尔彭萨机场 (MXP) T1  01:50/08:45 
                <w:br/>
                ●【米兰】（游览不少于1小时）,时尚界和足球迷的圣地，有每周都会更换的商店橱窗和足球比赛日时热情高扬的各地球迷。身处米兰会让人感到历史与现代的结合、时尚和艺术的交融，不过最具吸引力的购物一直是永恒的主题。
                <w:br/>
                ●【米兰大教堂】外观,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米兰大教堂博物馆展示有历史上装饰大教堂的雕塑、彩色玻璃窗和绘画作品，美不胜收。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威尼斯-(大巴约249公里)-普拉托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●【叹息桥】,历史陈迹叹息桥，此桥连接旧时审判庭与地牢，因犯人被送进地牢时不住的叹息而得名。另外还有一个有趣的传说，恋人们在桥下接吻就可以终生相守。电影《情定日落桥》就是在这取景。
                <w:br/>
                ●【圣马可大教堂】,曾是中世纪欧洲最大的教堂，威尼斯建筑艺术的经典之作，被称为“金色大教堂”。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交通：大巴
                <w:br/>
              </w:t>
            </w:r>
          </w:p>
        </w:tc>
        <w:tc>
          <w:tcPr/>
          <w:p>
            <w:pPr>
              <w:pStyle w:val="indent"/>
            </w:pPr>
            <w:r>
              <w:rPr>
                <w:rFonts w:ascii="宋体" w:hAnsi="宋体" w:eastAsia="宋体" w:cs="宋体"/>
                <w:color w:val="000000"/>
                <w:sz w:val="20"/>
                <w:szCs w:val="20"/>
              </w:rPr>
              <w:t xml:space="preserve">早餐：酒店早餐     午餐：威尼斯墨鱼面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普拉托-(大巴约40公里)-佛罗伦萨-(大巴约100公里)-比萨
                <w:br/>
                ●【佛罗伦萨】（游览不少于1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比萨】（游览不少于1小时）,比萨是一座古老的城邦，座落于阿诺河下游靠近入海口的地方。曾经的比萨是一座强盛的国家，凭借强大的海军力量比肩佛罗伦萨和锡耶纳，但是随着阿诺河河道淤塞，海军势力越来越薄弱，最后沦为佛罗伦萨的附属城邦。尽管比萨强大的时间短暂，但仍为人类留下了许多宝贵的物质和精神财富。
                <w:br/>
                ●【比萨斜塔】外观,在绿草如茵的奇迹广场上，欣赏世界七大奇景之一，且姿态令人惊叹的比萨斜塔，观赏象征了比萨的黄金时代的由白色大理石建造的大教堂以及洗礼堂等名胜。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比萨-(大巴约148公里)-奥尔恰谷-(大巴约200公里)-意大利小镇
                <w:br/>
                ●【托斯卡纳酒庄】入内（游览不少于2小时）,【含品酒+午餐】踏足托斯卡纳，您将感受到这片土地赋予葡萄酒的独特灵魂。探访当地家族酒庄，在这里参观酒窖，聆听酿酒师耐心的介绍葡萄种类、采摘和酿酒的技巧等。品尝意大利美酒以及在这个庄园里享用午餐。（**主菜为T骨牛排，如酒庄调整菜单则改为在佛罗伦萨或其他城市安排T骨牛排。）。
                <w:br/>
                ●【奥恰山谷】,沿着托斯卡那大区秀美的风光行驶，最美的风景都在托斯卡纳大区的奥恰山谷。2004年奥尔恰谷被收录为世界遗产。
                <w:br/>
                ●【皮恩扎】（游览不少于45分钟）,在托斯卡纳的世界文化遗产保护地中是很特殊的一个，除去它小巧精致的建筑美不说，单说它的背景：在文艺复兴初期，皮恩扎还叫Corsignano ，只是托斯卡纳众多小城中的一个，直到教宗庇护二世决定将这里设计成一个完美规划的乌托邦城，一座理想中的城市，因为这是他的降生之地。
                <w:br/>
                交通：大巴
                <w:br/>
              </w:t>
            </w:r>
          </w:p>
        </w:tc>
        <w:tc>
          <w:tcPr/>
          <w:p>
            <w:pPr>
              <w:pStyle w:val="indent"/>
            </w:pPr>
            <w:r>
              <w:rPr>
                <w:rFonts w:ascii="宋体" w:hAnsi="宋体" w:eastAsia="宋体" w:cs="宋体"/>
                <w:color w:val="000000"/>
                <w:sz w:val="20"/>
                <w:szCs w:val="20"/>
              </w:rPr>
              <w:t xml:space="preserve">早餐：酒店早餐     午餐：托斯卡纳T骨牛排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意大利小镇-(大巴约228公里)-那不勒斯
                <w:br/>
                ●【那不勒斯】（游览不少于1小时30分钟）,那不勒斯是地中海著名的风景胜地。被人们称颂为“阳光和快乐之城”，这里一年四季阳光普照，那波利人生性开朗，充满活力，善于歌唱，那波利的民歌传遍世界。
                <w:br/>
                ●【那不勒斯皇宫】外观,位于宏伟的普雷比席特广场对面，1600年由建筑家多明尼克·冯塔纳兴建，后经过多次改建，18世纪后成为波旁王朝的宫殿。皇宫正面的八幅巨墙上，分别摆放八尊昔日本市最重要国王的大理石雕像，洋溢巴洛克式建筑的神髓。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那不勒斯-(大巴约56公里)-苏莲托-(轮渡)-卡布里岛-(轮渡)-那不勒斯
                <w:br/>
                ●【苏莲托】（游览不少于1小时）,南意度假胜地——苏莲托风光如画，半岛成弧形，伸入蔚蓝色的地中海，拥有迷人的海岸线，充满浪漫的地中海风情。远处曾经埋葬了庞贝古城的维苏威火山（Vesuvius)偶尔冒出的轻烟，仍然傲视着现代文明！。
                <w:br/>
                ●【卡布里岛】入内（游览不少于1小时30分钟）,（含往返船票）卡布里岛被誉为海上仙境，是那不勒斯湾内的一个著名的度假旅游胜地，距离那不勒斯18海里，四面环海，从古罗马时期开始，这里就是著名的旅游疗养胜地。
                <w:br/>
                交通：大巴 轮渡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那不勒斯-(大巴约23公里)-庞贝-(大巴约243公里)-罗马
                <w:br/>
                ●【庞贝古城遗迹】入内（游览不少于1小时30分钟）,（含讲解）在维苏威火山喷发的一瞬间被火山灰吞没，是埋在地下的城市，在这里可以看到维纳斯神庙、阿波罗神庙和被称为“庞贝红”的独特的红褐色调的湿绘壁画等等。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罗马
                <w:br/>
                ●【罗马】（游览不少于1小时）,罗马不是一天造成的，这是个伟大的历史名城，也是世界各地对历史文明有兴趣游客寻古探幽的好地方，不仅保留了原罗马帝国时代的遗物，更保存现代“罗马假日”的风味。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●【古罗马废墟】外观,昔日古罗马帝国的中心，是现存世界最大面积的古罗马废墟，建有无数的宫殿和建筑群，现在却只剩下颓垣败瓦。
                <w:br/>
                ●【古罗马斗兽场】入内（游览不少于1小时）,是古罗马帝国专供奴隶主、贵族和自由民观看斗兽或奴隶角斗的地方，建于72-80年间，是古罗马文明的象征，它的占地面积约2万平方米，可以容纳近九万人数的观众。
                <w:br/>
              </w:t>
            </w:r>
          </w:p>
        </w:tc>
        <w:tc>
          <w:tcPr/>
          <w:p>
            <w:pPr>
              <w:pStyle w:val="indent"/>
            </w:pPr>
            <w:r>
              <w:rPr>
                <w:rFonts w:ascii="宋体" w:hAnsi="宋体" w:eastAsia="宋体" w:cs="宋体"/>
                <w:color w:val="000000"/>
                <w:sz w:val="20"/>
                <w:szCs w:val="20"/>
              </w:rPr>
              <w:t xml:space="preserve">早餐：酒店早餐     午餐：罗马特色三道式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罗马-(飞机)-深圳
                <w:br/>
                参考航班:
                <w:br/>
                HU438   罗马菲乌米奇诺国际机场 （FCO） T3 - 深圳宝安国际机场 T3  10:20/05:00+1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1.住宿：全程欧洲标准豪华或同等级酒店8晚：以两人一房为标准、酒店内包含早餐
                <w:br/>
                2.用餐：行程注明所含的早餐及正餐（以中式六菜一汤为主，不含酒水），特色餐：1个T骨牛排餐、1个威尼斯墨鱼面、1个罗马特色三道式。中餐为8-10人一桌，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4.用车：境外旅游巴士：根据团队人数，安排19-50座巴士，及专业外籍司机；(团队人数不足7人，提供境外5-8座司兼导服务！！)
                <w:br/>
                5.门票：行程中所含的首道门票：罗马斗兽场含讲解，庞贝古城含讲解、卡布里岛往返船票；详细参照附带行程中所列之景点（其他为免费对外开放或外观景点或另付费项目）；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br/>
                7.意大利ADS旅游签证及服务费；
                <w:br/>
                8.境外司机及导游服务费
                <w:br/>
                9.高速WIFI使用（2人共享）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2.官导服务费：因境外目的地有服务费文化，团友须另付欧洲境内中文导游和司机服务费；为了感谢欧洲各地有当地官方导游讲解及热忱服务（例如：卢浮宫，罗马，威尼斯等等），请另付上服务费EUR 1/人。
                <w:br/>
                3.全程单房差：3000元/人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意大利PERUZZI</w:t>
            </w:r>
          </w:p>
        </w:tc>
        <w:tc>
          <w:tcPr/>
          <w:p>
            <w:pPr>
              <w:pStyle w:val="indent"/>
            </w:pPr>
            <w:r>
              <w:rPr>
                <w:rFonts w:ascii="宋体" w:hAnsi="宋体" w:eastAsia="宋体" w:cs="宋体"/>
                <w:color w:val="000000"/>
                <w:sz w:val="20"/>
                <w:szCs w:val="20"/>
              </w:rPr>
              <w:t xml:space="preserve">皮具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维罗纳【罗蜜欧与茱丽叶的故乡】</w:t>
            </w:r>
          </w:p>
        </w:tc>
        <w:tc>
          <w:tcPr/>
          <w:p>
            <w:pPr>
              <w:pStyle w:val="indent"/>
            </w:pPr>
            <w:r>
              <w:rPr>
                <w:rFonts w:ascii="宋体" w:hAnsi="宋体" w:eastAsia="宋体" w:cs="宋体"/>
                <w:color w:val="000000"/>
                <w:sz w:val="20"/>
                <w:szCs w:val="20"/>
              </w:rPr>
              <w:t xml:space="preserve">莎士比亚剧作《罗密欧与朱丽叶》的故事发生在维罗纳，罗密欧曾在朱丽叶家的阳台向朱丽叶求爱，这段悲剧爱情故事和朱丽叶的阳台一起留给了后世。维罗纳城内仍保留着朱丽叶的故居，故居中“朱丽叶的阳台”每年吸引着数百万的游客。 包含：车费、停车费、进城费、服务费。低于10人不能成行 所需时间：1小时左右。</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锡尔苗内古城</w:t>
            </w:r>
          </w:p>
        </w:tc>
        <w:tc>
          <w:tcPr/>
          <w:p>
            <w:pPr>
              <w:pStyle w:val="indent"/>
            </w:pPr>
            <w:r>
              <w:rPr>
                <w:rFonts w:ascii="宋体" w:hAnsi="宋体" w:eastAsia="宋体" w:cs="宋体"/>
                <w:color w:val="000000"/>
                <w:sz w:val="20"/>
                <w:szCs w:val="20"/>
              </w:rPr>
              <w:t xml:space="preserve">古朴的老桥和石板通道带领游客进入半岛。小镇上遍植橄榄树和柠檬树，意式风情的街道，南国色彩浓厚，地中海岸风光美轮美奂。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佛罗伦萨-老皇宫博物馆</w:t>
            </w:r>
          </w:p>
        </w:tc>
        <w:tc>
          <w:tcPr/>
          <w:p>
            <w:pPr>
              <w:pStyle w:val="indent"/>
            </w:pPr>
            <w:r>
              <w:rPr>
                <w:rFonts w:ascii="宋体" w:hAnsi="宋体" w:eastAsia="宋体" w:cs="宋体"/>
                <w:color w:val="000000"/>
                <w:sz w:val="20"/>
                <w:szCs w:val="20"/>
              </w:rPr>
              <w:t xml:space="preserve">
                博物馆集中了意大利文艺复兴时期的艺术作品和建筑风格，它是继古希腊之后的第二高峰，置身其中，使人流连忘返，难以忘怀。含门票、定位费，专业导游讲解
                <w:br/>
                最低20人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威尼斯 “贡多拉”</w:t>
            </w:r>
          </w:p>
        </w:tc>
        <w:tc>
          <w:tcPr/>
          <w:p>
            <w:pPr>
              <w:pStyle w:val="indent"/>
            </w:pPr>
            <w:r>
              <w:rPr>
                <w:rFonts w:ascii="宋体" w:hAnsi="宋体" w:eastAsia="宋体" w:cs="宋体"/>
                <w:color w:val="000000"/>
                <w:sz w:val="20"/>
                <w:szCs w:val="20"/>
              </w:rPr>
              <w:t xml:space="preserve">
                独具特色的威尼斯尖舟有一个独具特色的名字—“贡多拉”。这种轻盈纤细，造型别致的小舟已有一千多年的历史了。它一直是居住在泻湖上的威尼斯人代步的工具。约30分钟
                <w:br/>
                含定位费，船票，服务费（须五人一条船）
                <w:br/>
                最低20人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威尼斯 黄金大运河</w:t>
            </w:r>
          </w:p>
        </w:tc>
        <w:tc>
          <w:tcPr/>
          <w:p>
            <w:pPr>
              <w:pStyle w:val="indent"/>
            </w:pPr>
            <w:r>
              <w:rPr>
                <w:rFonts w:ascii="宋体" w:hAnsi="宋体" w:eastAsia="宋体" w:cs="宋体"/>
                <w:color w:val="000000"/>
                <w:sz w:val="20"/>
                <w:szCs w:val="20"/>
              </w:rPr>
              <w:t xml:space="preserve">
                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
                <w:br/>
                含定位费，船票，服务费（15人一船）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天空之城—白露里治奥</w:t>
            </w:r>
          </w:p>
        </w:tc>
        <w:tc>
          <w:tcPr/>
          <w:p>
            <w:pPr>
              <w:pStyle w:val="indent"/>
            </w:pPr>
            <w:r>
              <w:rPr>
                <w:rFonts w:ascii="宋体" w:hAnsi="宋体" w:eastAsia="宋体" w:cs="宋体"/>
                <w:color w:val="000000"/>
                <w:sz w:val="20"/>
                <w:szCs w:val="20"/>
              </w:rPr>
              <w:t xml:space="preserve">
                它建于2500年前，位于山顶，仅靠一条狭窄长桥于外界相连，从远处看像一座空中的城堡，因此被称为“天空之城”被列为世界100处濒危地点之一。宫崎骏的&lt;&lt;天空之城&gt;&gt;就是以意大利这一坐真正的天空之城为原型。
                <w:br/>
                包含：车费、停车费、进城费、司机服务费。低于10人不能成行 所需时间：1小时30分钟左右。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罗马 罗马深度游</w:t>
            </w:r>
          </w:p>
        </w:tc>
        <w:tc>
          <w:tcPr/>
          <w:p>
            <w:pPr>
              <w:pStyle w:val="indent"/>
            </w:pPr>
            <w:r>
              <w:rPr>
                <w:rFonts w:ascii="宋体" w:hAnsi="宋体" w:eastAsia="宋体" w:cs="宋体"/>
                <w:color w:val="000000"/>
                <w:sz w:val="20"/>
                <w:szCs w:val="20"/>
              </w:rPr>
              <w:t xml:space="preserve">
                我们沿着《罗马假日》的脚步，参观威尼斯广场、罗马废墟、许愿池喷泉、万神殿（外观）、纳沃纳广场等，感受这座古城的博大精深！ 含地接导游费、服务费、车费、停车费、司导加班费、进城费、设备费
                <w:br/>
                游览约1小时	
                <w:br/>
                最低20人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卡布里岛环岛游</w:t>
            </w:r>
          </w:p>
        </w:tc>
        <w:tc>
          <w:tcPr/>
          <w:p>
            <w:pPr>
              <w:pStyle w:val="indent"/>
            </w:pPr>
            <w:r>
              <w:rPr>
                <w:rFonts w:ascii="宋体" w:hAnsi="宋体" w:eastAsia="宋体" w:cs="宋体"/>
                <w:color w:val="000000"/>
                <w:sz w:val="20"/>
                <w:szCs w:val="20"/>
              </w:rPr>
              <w:t xml:space="preserve">
                卡布里岛堪称海上仙境，是那波里湾内的一个著名的度假旅游胜地，四面环海，石灰岩石山矗立海面，雄伟壮观。我们乘坐游船环岛观光，可以看到地中海最美丽的海上风光，也可以近距离观看蓝色和白色洞穴，是游卡布里至佳的观光方式。
                <w:br/>
                <w:br/>
                时间：50分钟   包含：船费，预定费，导游服务费，环保税，船夫服务费。
                <w:br/>
                最低人数10人
              </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€(欧元)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【特别提醒】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2026-06-25T04:56:41+08:00</dcterms:created>
  <dcterms:modified xsi:type="dcterms:W3CDTF">2026-06-25T04:56:41+08:00</dcterms:modified>
</cp:coreProperties>
</file>

<file path=docProps/custom.xml><?xml version="1.0" encoding="utf-8"?>
<Properties xmlns="http://schemas.openxmlformats.org/officeDocument/2006/custom-properties" xmlns:vt="http://schemas.openxmlformats.org/officeDocument/2006/docPropsVTypes"/>
</file>