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【欧洲文明溯源邮轮】诺唯真非凡号意大利、希腊、土耳其14天邮轮之旅行程单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EU1774506947c7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探索12个城市+14处世界遗产
                <w:br/>
                ◉ 溯源古希腊文明
                <w:br/>
                ◉ 解码古罗马文明
                <w:br/>
                ◉ 解构文艺复兴
                <w:br/>
                ◉ 领略伊斯兰文化
                <w:br/>
                ◉ 参观14处世界文化遗产
                <w:br/>
                ★ 罗马、罗马斗兽场、陶尔米纳、那不勒斯、庞贝古城、圣卡洛剧院、佛罗伦萨、圣母百花大教堂、克诺索斯宫殿遗址、雅典卫城、以弗所、伊斯坦布尔、蓝色清真寺、圣索菲亚教堂
                <w:br/>
                线路亮点
                <w:br/>
                ◉ 意大利：见证古罗马文明的荣耀，见证文艺复兴的奇迹
                <w:br/>
                ★ 罗马：万城之城。见证古罗马的恢弘与荣耀，静享罗马假日的悠闲。
                <w:br/>
                ★ 佛罗伦萨：艺术之都。走进文艺复兴的发源地，走进艺术与建筑的摇篮。
                <w:br/>
                ★ 比萨：奇迹之城。倾听雪白大理石建筑群的交响，定格比萨斜塔的浪漫失误。
                <w:br/>
                ★ 那不勒斯：地中海明珠。触摸阳光和快乐之城，倾听中世纪的脉搏跳动。
                <w:br/>
                ★ 庞贝古城：古罗马时间胶囊。见证辉煌瞬间覆灭，感受悲壮而又恢宏的历史。
                <w:br/>
                ★ 陶尔米纳：网红景点。走进《中餐厅》的取景地，电影《海王》的取景地。
                <w:br/>
                ★ 墨西拿：西西里的代言人。在历史的熔炉里，找寻意大利的美丽之源。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土耳其：大陆桥上的千年层叠史诗
                <w:br/>
                ★ 伊斯坦布尔：世界万花筒。见证古老帝国沧海桑田，感受东西方方文明的融合。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北京/上海-罗马，意大利（可申请全国联运）
                <w:br/>
                国际机场集合，搭乘国际航班飞往意大利罗马，抵达后入住酒店休息，调整时差。
                <w:br/>
                参考航班
                <w:br/>
                1、CA939，北京-罗马，13:15-18:30,飞行时间约11小时15分
                <w:br/>
                2、MU787，上海-罗马，12:25-19:10,飞行时间约12小时45分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罗马，意大利（离港17:00)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爱奥尼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佛罗伦萨/比萨 (利沃诺)，意大利（靠岸06:45，离港18:45)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1173年，塔高约56.7米，自建成以后曾发生多次倾斜，常人只凭眼睛也能察觉。意大利科学家伽利略曾在斜塔的顶层做过自由落体运动的实验，开创了实验物理的新时代，斜塔也因而更加闻名遐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那不勒斯/庞贝/萨勒诺，意大利（靠岸13:00，离港22:00)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陶尔米纳/墨西拿/卡塔尼亚，意大利（靠岸11:00，离港21:00)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该钟建于1933年。沿用至今，每天中午钟楼前会聚集很多游人，观看它报时。钟楼上上下下的人物造型雕刻均贴有金箔，钟楼内还可以看到整个时钟运行的机械原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伊拉克利翁/克里特岛，希腊（靠岸07:00，离港19:00)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利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米克诺斯，希腊（靠岸07:00，离港19:00)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雅典，希腊（靠岸05:30，离港18:00)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以弗所/库萨达斯，土耳其（靠岸07:00，离港14:00)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伊斯坦布尔，土耳其（靠岸11:00，离港****)
                <w:br/>
                邮轮早餐后，前往苏丹阿赫迈特广场、地下水宫（入内）、世界文化遗产蓝色清真寺（外观）、世界文化遗产圣索菲亚大教堂（入内）。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伊斯坦布尔，土耳其（靠岸07:00)
                <w:br/>
                邮轮早餐后，办理离船手续。后船游博斯普鲁斯海峡、游览塔克西姆步行街、独立大街。
                <w:br/>
                【博斯普鲁斯海峡】搭乘渡轮游览蓝色的博斯普鲁斯海峡，沿途欣赏伊斯坦布尔城风格各异的老式建筑；感受玛尔玛拉海峡温润的海风，欣赏海峡两岸建筑风格奇特的豪华别墅.
                <w:br/>
                【多尔玛巴赫切宫】建于19世纪中叶奥斯曼帝国时期，但却是巴洛克和新古典主义风格相融合的一座皇宫，也被称为“新宫”。坐落在博斯普鲁斯海峡欧洲部分的沿岸，建筑群沿着海峡绵延600米，占地1.5万平方米，房间285间，大厅43间，气势恢弘，显示出曾经奥斯曼帝国的辉煌与富庶。新宫的后宫建筑相对老皇宫更加气派和豪华。内部珍宝令人目不暇接，豪华的水晶灯、象牙、黄金制品比比皆是。其中有世界上最大的4500公斤重的水晶吊灯。浴室和卫生间全用白色大理石镶嵌，所有门窗都由优质木材精雕细刻。整个建筑工程耗费500万奥斯曼金磅，相当于35吨黄金，有14吨黄金用于制成金箔装饰宫殿的天花板。
                <w:br/>
                <w:br/>
                【塔克西姆广场】是伊斯坦布尔主要的交通枢纽，与独立大街相连，怀旧电车从广场穿过沿大街行驶。广场上的共和国纪念碑是1928年为纪念土耳其共和国成立而建立。广场西面是塔克西姆公园，这里曾经是奥斯曼帝国时期的一个大型炮兵营。穿过共和国大道便到了炮兵营的阅兵场。这里还是土耳其球迷心中的圣地，他们在这里哭过，也在这里笑过。塔克西姆广场是土耳其人与体育、与奥运互通的载体，每当土耳其国家队参赛，这里便有上万名球迷在塔克西姆广场庆祝国足队员英勇拼搏的精神。　
                <w:br/>
                【独立大街】被称作伊斯坦布尔的“香榭大道”，起始于加拉塔桥塔附近的中世纪热那亚社区，结束于塔克辛广场，这一带在全奥斯曼帝国的政治、经济、文化生活中均占有重要地位。如今，大街两侧分布着伊斯坦布尔著名的建筑，包括各色教堂、各国领馆、著名饭店等。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伊斯坦布尔，土耳其-北京/上海
                <w:br/>
                酒店早餐后，游览大巴扎。之后前往机场搭乘国际航班回国。
                <w:br/>
                参考航班：
                <w:br/>
                1、CA860，伊斯坦布尔-北京，15:00-05:20+1,飞行时间约9小时20分
                <w:br/>
                2、MU704，伊斯坦布尔-上海，14:00-05:15+1,飞行时间约10小时15分
                <w:br/>
                【大巴扎】大巴扎始建于1461年，是世界上规模较大的室内集市之一。经历了五个半世纪的风风雨雨，它和圣索菲亚大教堂、蓝色清真寺一样，已成为外国游客游览伊斯坦布尔必去的景点之一。大巴扎规模宏大，里面卖的商品也是应有尽有，像毛毯、古玩、金饰、铜器、皮革制品等琳琅满目，具有土耳其特色的彩灯、瓷盘、海泡石烟斗、红茶托盘等手工艺品颇受游客喜爱。即便不购买什么商品，欣赏一下拜占庭风格的建筑、领略一下土耳其风情也是不错的选择。
                <w:br/>
                <w:br/>
                风景名胜大巴扎具有典型的拜占庭风格，巨型圆柱支撑着拱形的屋顶，门栏上绘有美丽的图案。近4000家商店、60条街道纵横交错。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5、两晚当地四星酒店住宿含早餐；
                <w:br/>
                6、机场至码头接送费用；
                <w:br/>
                7、意大利申根签证；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5、境外领队司机导游服务费140欧元/人（机场交于领队）；
                <w:br/>
                6、邮轮小费20美金/人/晚*10晚=200美金（邮轮上支付，以邮轮上实际为准）；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2026-04-12T18:39:46+08:00</dcterms:created>
  <dcterms:modified xsi:type="dcterms:W3CDTF">2026-04-12T18:39:46+08:00</dcterms:modified>
</cp:coreProperties>
</file>

<file path=docProps/custom.xml><?xml version="1.0" encoding="utf-8"?>
<Properties xmlns="http://schemas.openxmlformats.org/officeDocument/2006/custom-properties" xmlns:vt="http://schemas.openxmlformats.org/officeDocument/2006/docPropsVTypes"/>
</file>