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【休闲度假】清远2天丨乡村文旅和秧合社丨笔架山大瀑布丨白庙渔村、飞来栈古栈道丨小三峡游丨品尝北江河鲜宴+碗仔翅美食宴丨入住特色民宿和秧别院行程单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YB1774491768sW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网红打卡点“广东九寨沟”【笔架山】千谷溪九重飞瀑；
                <w:br/>
                ★ 【和秧合社】集田园观光、生态农业等多功能于一体的乡村振兴农旅融合项目；
                <w:br/>
                ★ 白庙渔村、飞来峡古栈道、第十九福地飞来寺祈福、乘船畅游清远小三峡；
                <w:br/>
                ★ 北江河鲜宴+碗仔翅特色美食宴；
                <w:br/>
                ★ 入住和秧别院民宿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广州—清远白庙渔村、飞来峡古栈道+飞来寺祈福—小三峡游船—午餐品尝北江河鲜宴—和秧合社—晚餐自理—入住和秧别院民宿；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12:30于码头乘坐游船畅游风景美丽的清远——【小三峡】，这里两岸高山耸翠，霞蒸雾绕，七十二峰参差对峙，起伏连绵数里，气势雄浑，午餐于游船上品尝北江河鲜宴。
                <w:br/>
                14：30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早餐—笔架山大瀑布—午餐品尝碗仔翅美食宴—返程广州集中点散团
                <w:br/>
                08：30  品尝早餐；
                <w:br/>
                10：00  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品尝碗仔翅美食宴；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3.住宿：入住一晚和秧别院民宿；（酒店不设三人房，单人需补房差平日160元/人，周末210元/人）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2026-04-11T23:02:22+08:00</dcterms:created>
  <dcterms:modified xsi:type="dcterms:W3CDTF">2026-04-11T23:02:22+08:00</dcterms:modified>
</cp:coreProperties>
</file>

<file path=docProps/custom.xml><?xml version="1.0" encoding="utf-8"?>
<Properties xmlns="http://schemas.openxmlformats.org/officeDocument/2006/custom-properties" xmlns:vt="http://schemas.openxmlformats.org/officeDocument/2006/docPropsVTypes"/>
</file>