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【T1惠玩三亚纯玩游】广州双飞5天|蜈支洲岛|南山|天涯海角行程单</w:t>
      </w:r>
    </w:p>
    <w:p>
      <w:pPr>
        <w:jc w:val="center"/>
        <w:spacing w:after="100"/>
      </w:pPr>
      <w:r>
        <w:rPr>
          <w:rFonts w:ascii="宋体" w:hAnsi="宋体" w:eastAsia="宋体" w:cs="宋体"/>
          <w:sz w:val="20"/>
          <w:szCs w:val="20"/>
        </w:rPr>
        <w:t xml:space="preserve">直飞三亚·4天3晚·纯玩超值度假·畅游海南3大5A景区+特别赠送夜游三亚湾</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HNQ17737297745C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★大牌豪华景区联游，超值定制搭配，享美丽三亚海—
                <w:br/>
                ①5A蜈支洲岛·绝美情人岛·脚踩细沙，看浪花欢舞，戏浪戏海，快乐无极限！
                <w:br/>
                ②5A南山文化旅游区·108米海上观音·祈福圣地，万事顺心！
                <w:br/>
                ③4A天堂森林公园风景区·《非诚勿扰 2》取景地 ，当下最热门的网红取景地；
                <w:br/>
                ④5A天涯海角·亲临天之涯海之角，赏天涯·海角·南天一柱等石刻……
                <w:br/>
                ⑤亚龙湾国家旅游度假区·打卡天下第一湾，耍白如雪·细如泥的绝美沙滩……
                <w:br/>
                ★特别赠送—夜游三亚湾—淌洋大海上，在轻拂的晚风中感受三亚别样的浪漫；
                <w:br/>
                ★自选酒店：豪华版：三亚升级连住3晚玛瑞纳酒店或同级，尽享舒适睡眠！
                <w:br/>
                标准版：全程优选·3晚当地简约舒适度假酒店，超值度假；
                <w:br/>
                ★特色美食：品尝·南山素面，美食也是一道风景线！
                <w:br/>
                ★大牌景点：5A蜈支洲岛+5A南山108海上观音+4A天堂森林公园+5A天涯海角+亚龙湾玫瑰谷等；
                <w:br/>
                ★贴心护航：①不更换景点、不压缩游览时间；②由经验丰富的专业优质导游服务；
                <w:br/>
                ★温馨赠送：全程品牌矿泉水+旅行社责任险+24小时专属客服全程服务·让度假更无忧！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&gt;&gt;&gt; 三亚
                <w:br/>
                于约定时间搭乘班机前往美丽的海南鹿城·三亚，抵达后工作人员将在出口迎接您的远道而来，沿途欣赏海岛美景，回酒店休息，期待明天的美丽之旅。
                <w:br/>
                报名须知：
                <w:br/>
                1、我司在不影响原行程游玩标准及景点游览的前提下，会根据航司出票的首末站城市最终确定具体的行程顺序，最终行程（游览顺序）在出团前派发的出团通知书行程表中告知。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3、温馨提示：第一天抵达后客人自由活动，全天不含餐、旅游车及导游服务
                <w:br/>
                4、需要自行办理住店手续，交纳住店押金（具体以酒店收取为准，房间无任何损坏等问题情况下退房时押金会给予全部退还）
                <w:br/>
                5、广州白云机场送团工作人员，抵达后会有师傅提前联系你
                <w:br/>
                6出于安全考虑：凡75岁（含75岁）以上老年人，原则上恕不接待。70岁以上老人（含70岁）需要有年轻直系家属（30-55岁之间）陪同，并签订免责协议；
                <w:br/>
                7、18岁以下未成年人参团，必须有成人家属陪同，请谅解。
                <w:br/>
                8、单人预定须知：报名年龄需在55周岁以下，行动自如，身体健康，并务必留紧急联系人姓名及电话；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标准版三亚参考酒店：芒果、正扬、河泉、盛德双鑫，森曼达，御枫、海之韵、海虹副楼、宝宏副楼、椰景蓝岸、这片海、顺龙、鲁迅、凯丰、龙兴 、容锦海悦、榕林、维也纳（千古情店）、城市便捷、丽枫或同级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前往冯小刚贺岁喜剧电影《私人订制》外景拍摄地5A【蜈支洲岛】（游览时间约300分钟，含上下岛时间，海上项目自理，备注：当天不含中餐，请自备干粮或可在岛上自费自助简餐）国家5A级海岛，沙质洁白细腻、海域清澈透明，海水能见度6—27米，30余项海上和潜水娱乐项目（自由消费），给前来观光和度假的旅游者带来原始、静谧、浪漫和 动感时尚的休闲体验，放逐心灵的世外桃源，岛上绮丽的自然风光将给您带来美丽感受；而后前往【赠送夜游三亚湾】（一票通，游览时间约60分钟））可以静静的遥望繁星满天的夜空、观赏被五光十色的霓 虹灯装扮得风情万种的三亚市区，也可以一路燃放烟火、畅饮啤酒、海上派对、高谈阔论,在轻拂的晚风 中感受三亚别样的浪漫；当天行程结束，自由活动感受让您意犹未尽的魅力三亚。
                <w:br/>
                交通：大巴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标准版三亚参考酒店：芒果、正扬、河泉、盛德双鑫，森曼达，御枫、海之韵、海虹副楼、宝宏副楼、椰景蓝岸、这片海、顺龙、鲁迅、凯丰、龙兴 、容锦海悦、榕林、维也纳（千古情店）、城市便捷、丽枫或同级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前往打卡天下第一湾【亚龙湾沙滩】（游玩时间约40分钟）沙滩里的沙子白如雪、软如棉、细像粉，是中国最好的沙滩，有"东方夏威夷"的美誉。继尔前往参观游玩【亚龙湾玫瑰谷】（游玩时间约90分钟）以“美丽•浪漫•爱”为主题的亚洲规模最大的亚龙湾国际玫瑰谷，徜徉在玫瑰花海之中，奔赴一场极致浪漫的玫瑰之约。接着前往游览【亚龙湾天堂森林公园】（游览时间约90分钟，不含电瓶车 50 元/人）位于国际滨海生态观光兼生态度假型的森林公园 ，被美誉为第三代森林旅游产品的典范之作。园区内树林葱茏 ，能看到藤萝弥补 ，能看到那百年老藤 ，参天巨大榕 ，能听虫唱鸟鸣 ，极尽野趣 ，也是亚龙湾边茂密森林中，《非诚勿扰 2》取景地 ，当下最热门的网红取景地 ，感受森林深呼吸；行程结束后自由活动，感受让您意犹未尽的魅力三亚。
                <w:br/>
                交通：大巴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标准版三亚参考酒店：芒果、正扬、河泉、盛德双鑫，森曼达，御枫、海之韵、海虹副楼、宝宏副楼、椰景蓝岸、这片海、顺龙、鲁迅、凯丰、龙兴 、容锦海悦、榕林、维也纳（千古情店）、城市便捷、丽枫或同级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
                <w:br/>
                早餐后，出发前往5A景区【南山文化旅游区】（游览时间约120分钟，不含电瓶车·非必消）在108米南海观音圣像下虔诚祈福，在这片佛教圣地、梵天净土中找到返璞归真、回归自然的亲身感觉；景区内108米海上观音是当之无愧的亮点之一，是世界首尊金玉观世音菩萨塑像，闻名全海南的镇岛之宝；接着前往国家 5A 级景区【天涯海角】（游览时间约90分钟，不含电瓶车·非必消） ，国家重点风景名胜区 ，海南地标性景区，“人生的驿站 ，情缘的港湾”美称 ，悠久独特历史文化驰名海内外；最有名石刻“天涯”、“海角”、“南天一柱”、“ 日月石”等。行程结束，根据航班送往机场乘机，结束愉快海南之旅！
                <w:br/>
                交通：大巴/飞机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1、交通：往返经济舱机票。进出港口、时间等以出票为准。报名时请提供身份证复印件
                <w:br/>
                2、住宿：入住当地参考酒店的标准双人间。每成人每晚一个床位，若出现单男单女，客人需补单房差入住双标间。
                <w:br/>
                3、用餐：含4正3早(酒店含,客人放弃使用恕无费用退还)，正餐餐标20元/人/餐（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5、不含广州市区到广州白云机场/南站接送。
                <w:br/>
                6、娱乐项目(景区特殊娱乐项目，属于景区自营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玫瑰谷电瓶车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三亚千古情演出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夜游凤凰岭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2026-03-18T05:28:07+08:00</dcterms:created>
  <dcterms:modified xsi:type="dcterms:W3CDTF">2026-03-18T05:28:07+08:00</dcterms:modified>
</cp:coreProperties>
</file>

<file path=docProps/custom.xml><?xml version="1.0" encoding="utf-8"?>
<Properties xmlns="http://schemas.openxmlformats.org/officeDocument/2006/custom-properties" xmlns:vt="http://schemas.openxmlformats.org/officeDocument/2006/docPropsVTypes"/>
</file>