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春假【嗨翻环球影城】北京双飞5天丨升旗丨故宫丨登城楼丨环球影城｜八达岭长城｜玉渊潭赏樱花丨恭王府丨首博/军博行程单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2)好汉情怀：“不到长城非好汉”，感受王者霸气英雄好汉的情怀
                <w:br/>
                3)我爱北京天安门：游览世界上最大的城市中心广场--天安门广场
                <w:br/>
                <w:br/>
                ★升级定制-特色餐饮：顿顿特色餐，让您体验北京味道
                <w:br/>
                1)品尝“中华第一吃”-【便宜坊烤鸭】享誉海内外，北京最著名的特色美食之一
                <w:br/>
                2)老字号-【东来顺涮羊肉】，享舌尖上的北京味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天安门广场--登城楼--故宫--前门大街
                <w:br/>
                早餐后，游览【天安门广场】（游览约1小时），天安门广场是当今世界上最大的城市广场，是共和国举行重大庆典、盛大集会和外事迎宾的神圣重地。安排登【天安门城楼】，可以俯瞰天安门广场、人民英雄纪念碑，人民大会堂、中国国家博物馆等。走进城楼有一个天安门的百年历史回顾，可以了解天安门城楼 600年的风雨(此景点仅限中国身份证报名约票，暂不接待护照及港澳台证件客人，如护照及港澳台人士报名，则退门票费用 15 元/人，不做任何赔偿，敬请谅解！如因如遇政策性闭馆或者预约人数限制等，整团不能入内参观，则改为外观不作任何赔偿，敬请谅解）。
                <w:br/>
                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中轴+西线） ★午门进入—中轴前朝三大殿（太和殿、中和殿、保和殿）冰窖—慈宁宫—寿康宫—乾清宫—交泰殿—坤宁宫—翊坤宫——御花园—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升旗--八达岭--老北京非遗文化百科剧场--外观鸟巢水立方--首博/军博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玉渊潭--恭王府--什刹海--烟袋斜街，北京--广州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900元 ，退房差400元！
                <w:br/>
                3、用餐：含5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2026-03-24T03:13:57+08:00</dcterms:created>
  <dcterms:modified xsi:type="dcterms:W3CDTF">2026-03-24T03:13:57+08:00</dcterms:modified>
</cp:coreProperties>
</file>

<file path=docProps/custom.xml><?xml version="1.0" encoding="utf-8"?>
<Properties xmlns="http://schemas.openxmlformats.org/officeDocument/2006/custom-properties" xmlns:vt="http://schemas.openxmlformats.org/officeDocument/2006/docPropsVTypes"/>
</file>