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（含五一）【全景恩施】湖北双飞5天｜屏山大峡谷｜梭布垭石林｜清江大峡谷·蝴蝶岩｜狮子关｜女儿城｜地心谷｜恩施大峡谷·云龙河地缝｜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JSJ-HB202604-MXES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网评三钻酒店（标准双人间，每成人每晚一个床位；行程所列酒店如因节假日房间爆满或政策原因酒店被征用等特殊原因无法安排，我社将换用同等级别酒店，但不赔偿任何损失）请自备一次性用品；
                <w:br/>
                （1）单房差补350元/人，退房差180元/人
                <w:br/>
                     0429/0430/0502（五一假期）单房差补550元/人，退房差280元/人
                <w:br/>
                （2）参考酒店：高坪阳烁智能酒店或同级，宣恩国际酒店、澜庭、源达或同级，女儿城纽宾凯智能酒店、季枫或同级，荆州兰欧酒店、燕东或同级。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人/餐+1餐特色餐恩施摔碗酒40元/人/餐+1餐宣恩烤鱼40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2026-04-30T12:59:30+08:00</dcterms:created>
  <dcterms:modified xsi:type="dcterms:W3CDTF">2026-04-30T12:59:30+08:00</dcterms:modified>
</cp:coreProperties>
</file>

<file path=docProps/custom.xml><?xml version="1.0" encoding="utf-8"?>
<Properties xmlns="http://schemas.openxmlformats.org/officeDocument/2006/custom-properties" xmlns:vt="http://schemas.openxmlformats.org/officeDocument/2006/docPropsVTypes"/>
</file>