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【纯玩环线•同声同气】广东独立成团，拒绝全国散拼，纯玩0购物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【参考航班】待定，具体以出票航班为准
                <w:br/>
                【参考酒店】兰州新区：沐岚悦/水云港/曼哈顿/澜怡轩/兰州市区花园酒店/华辰宾馆/宜心恩酒店/新胜利商务或同级
                <w:br/>
                                  西宁：佳和酒店/荣熙酒店/宏达酒店/兰园商务宾馆/中鹏酒店/聚德酒店/云辉酒店或同级
                <w:br/>
                【餐饮安排】自理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兰州/西宁-祁连岗什卡（370KM，行车约5小时）-七彩丹霞-《回道张掖》-张掖（230KM，行车约3小时）
                <w:br/>
                【参考酒店】张掖丹霞口七彩宾馆、丹霞湾田园酒店或同级别
                <w:br/>
                【餐饮安排】早/中
                <w:br/>
                早餐后，乘车赴【祁连大草原】（车览）中国六大草原之一，主要分布在青海、甘肃张掖两地，面积以青海境内居多。每年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 祁连山脉的银色之冠，冰川闪耀，巍峨壮丽，宛如天地间的纯净守护者。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w:br/>
                【温馨提示】如因天气或赛事等不可抗力导致原路线无法通行，兰州至张掖段将调整为由连霍高速行驶，原祁连草原、岗什卡行程将取消。敬请知悉与谅解。
                <w:br/>
                交通：汽车
                <w:br/>
                景点：祁连大草原、张掖七彩丹霞、回道张掖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【参考酒店】敦煌鎏金帐篷/宜好/龙居/柏颐酒店或同级（根据天气及实际情况安排帐篷或酒店）
                <w:br/>
                【餐饮安排】早/晚
                <w:br/>
                早餐后前往嘉峪关，参观【嘉峪关城楼】（含门票，游览约2小时）是长城保存最完整的一处雄关，河西第一隘口，也是古丝绸之路上的必经关隘，素有“天下第一雄关”之称。去领略它的雄伟、壮观。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景点：嘉峪关城楼、鸣沙山月牙泉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敦煌-莫高窟-格尔木/大柴旦（560KM，行车约6.5小时）
                <w:br/>
                【参考酒店】格尔木凯斯顿/西源假日/维迩思酒店或同级；大柴旦高原蓝假日酒店/浩宇酒店/丽湖雅致或同级酒店
                <w:br/>
                【餐饮安排】早/中
                <w:br/>
                早餐后，乘车前往参观【莫高窟】（含B类票，游览约2.5小时，若B类票未发售，只能预约A类正常票，游客需补138元/人的差价；3月份淡季为D票，需补40元/人）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格尔木/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格尔木/大柴旦-察尔汗盐湖（约60KM 约1小时）-柯鲁柯镇（约260KM 约3.5小时）-茶卡（约210KM 约2.5小时）
                <w:br/>
                【参考酒店】茶卡星际/铂曼/君道酒店或同级
                <w:br/>
                【餐饮安排】早/晚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
                <w:br/>
                交通：汽车
                <w:br/>
                景点：察尔汗盐湖、柯鲁柯镇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茶卡星际/铂曼/君道酒店或同级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茶卡-茶卡天空壹号-青海湖断崖（150KM，行车约2.5小时）-青海湖
                <w:br/>
                【参考酒店】青海湖周边湖景或同级
                <w:br/>
                【餐饮安排】早/中
                <w:br/>
                早餐后乘车前往游览【茶卡盐湖天空壹号】（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自理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张掖新城/张掖西遇/张掖鼎和或同级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【参考酒店】兰州新区：沐岚悦/水云港/曼哈顿/澜怡轩/兰州市区花园酒店/华辰宾馆/宜心恩酒店/新胜利商务或同级
                <w:br/>
                                  西宁：佳和酒店/荣熙酒店/宏达酒店/兰园商务宾馆/中鹏酒店/聚德酒店/云辉酒店或同级
                <w:br/>
                【餐饮安排】早/中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则替换为扎麻隆凤凰山），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及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【参考航班】航班具体以名单出票为准。
                <w:br/>
                【参考酒店】温馨的家
                <w:br/>
                【餐饮安排】早餐
                <w:br/>
                酒店享用早餐后，根据回程航班信息合理安排时间适时前往机场。搭乘航班返回结束愉快的西北之旅。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2、用车满12人升级2+1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当地舒适型酒店+1晚敦煌鎏金帐篷/酒店+当地1晚网评4钻酒店；因西北条件有限，酒店热水分时段供应，青海大部分酒店无空调、带独立卫生间。我社不提供自然单间、单人报名，我公司安排拼房，如游客要求一个人住房，需补房差3月700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6、保险我社已购买了旅行社责任险，特别提醒旅游者应当按照规定另行投保人身意外伤害保险。
                <w:br/>
                7、导服全程安排持证优秀导游。10人以下（含10人）安排司兼导。
                <w:br/>
                8、购物全程0个购物店（备注: 景区、藏寨、特产中心、餐厅商场不属于旅行社所安排的购物店）
                <w:br/>
                9、儿童只含车位费、导游服务费、餐费，如超高发生费用（如火车票、门票、占床、早餐等），费用自理。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一：参加付费娱乐升级项目补充协议。当地自费项目，自愿自费，不强迫，实际价格以景区的为准，以下仅供参考：
                <w:br/>
                鸣沙山	电瓶车 单程 10 元/人，往返 20 元/人。骑骆驼 100-120 元/人，滑沙 25 元/人，鞋套 15 元/人。
                <w:br/>
                敦煌演出	《敦煌盛典》238 元/人起 《丝路花雨》238 元/人起 《又见敦煌》298 元/人起
                <w:br/>
                茶卡天空壹号	小火车环线 40、观光陀车 30、越野卡丁车 100、骆驼骑行 80、环湖巴士 80、竹排筏 40、观光吉普车 150
                <w:br/>
                塔尔寺	区间车35+20讲解费（必消项目）
                <w:br/>
                茶卡天空壹号	往返小火车60（必消项目）
                <w:br/>
                察尔汗盐湖	区间车60/人（必消项目）
                <w:br/>
                青海湖断崖	区间车40/人（必消项目）
                <w:br/>
                特色美食	敦煌大漠风情宴 1880 元桌 烤全羊 1880 元/只起
                <w:br/>
                <w:br/>
                二、非在本协议内商场商店内购买的商品，我社不提供退换货的协助工作，敬请谅解。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2026-03-13T15:47:53+08:00</dcterms:created>
  <dcterms:modified xsi:type="dcterms:W3CDTF">2026-03-13T15:47:53+08:00</dcterms:modified>
</cp:coreProperties>
</file>

<file path=docProps/custom.xml><?xml version="1.0" encoding="utf-8"?>
<Properties xmlns="http://schemas.openxmlformats.org/officeDocument/2006/custom-properties" xmlns:vt="http://schemas.openxmlformats.org/officeDocument/2006/docPropsVTypes"/>
</file>