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东三省·哈进沈出】东北三省环游双飞7天∣东方莫斯科哈尔滨∣长白山天池∣镜泊湖瀑布跳水∣小韩国延吉∣网红弹幕墙∣中朝边境丹东∣鸭绿江断桥∣中朝文化馆∣沈阳故宫∣盛京龙城∣长白矿物温泉∣朝鲜民俗村∣横道河子油画村（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南航·哈尔滨进沈阳出7天  逢周二出发
                <w:br/>
                广州—哈尔滨CZ5301/18:40-23:05，
                <w:br/>
                沈阳-广州CZ6339/18:30-23:10；往返直飞
                <w:br/>
                <w:br/>
                备注：
                <w:br/>
                1、散客拼团均不派全陪！
                <w:br/>
                2、如遇调整航班进出港口，请以确认单上进出港口航班为准！
                <w:br/>
                3、3月15日后为特价排期，所含餐费、房差如自愿放弃不做退费，老人、小孩优惠均不退费，恕不另行通知！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千年积雪万年松，直上人间第一峰！赏天池美景，是满族神山，也是松花江、鸭绿江、图们江的发源地；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★镜泊奇景—冰瀑跳水：
                <w:br/>
                观中国最大高山堰塞湖【镜泊湖】，偶遇惊奇的瀑布跳水表演；
                <w:br/>
                ★盛京历史—古都沈阳：
                <w:br/>
                “一朝发祥地，三代帝王城”，打卡全国第二大宫殿建筑群、世界文化遗产【沈阳故宫】；
                <w:br/>
                ★百年小镇—横道河子：
                <w:br/>
                比哈尔滨历史还悠久，被称为“货车拉来的小俄罗斯”，参观【中东铁路机车库】、【俄罗斯老街】、【东正教堂】等；
                <w:br/>
                ★豪华住宿：
                <w:br/>
                5晚三钻（哈尔滨/牡丹江/敦化/通化/丹东）+1晚长白山二道白河镇四钻温泉酒店，享泡【长白矿物温泉】； 
                <w:br/>
                ★东北美食：吊炉饼烤鸭餐、杀猪菜、长白山珍宴、镜泊湖鱼宴、农家菜；
                <w:br/>
                ★优质航班：广州出发，南航直飞·哈尔滨进沈阳出，全景东三省，不走回头路；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哈尔滨如枫、隆逸、柏拉图、喜楹和美、元汇智选或同级（网评三钻）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哈尔滨（行车约3.5小时）横道河子油画村（行车约1小时）牡丹江
                <w:br/>
                早餐后，进行尔滨City Walk，后车赴北国江城-牡丹江；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▷后前往【北国江城-牡丹江】入住休息。
                <w:br/>
                交通：旅游大巴
                <w:br/>
              </w:t>
            </w:r>
          </w:p>
        </w:tc>
        <w:tc>
          <w:tcPr/>
          <w:p>
            <w:pPr>
              <w:pStyle w:val="indent"/>
            </w:pPr>
            <w:r>
              <w:rPr>
                <w:rFonts w:ascii="宋体" w:hAnsi="宋体" w:eastAsia="宋体" w:cs="宋体"/>
                <w:color w:val="000000"/>
                <w:sz w:val="20"/>
                <w:szCs w:val="20"/>
              </w:rPr>
              <w:t xml:space="preserve">早餐：√     午餐：特色杀猪菜（餐饮风味、用餐条件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金鼎国际、维也纳智好或同级（网评三钻）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牡丹江（行车约1.5小时）镜泊湖（行车约2小时）敦化
                <w:br/>
                早餐后，乘车前往中国最大高山堰塞湖景区，欣赏镜泊奇景；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冰瀑】（视天气情况），还可观看惊险刺激的【冰瀑跳水表演】（可能因景区安排或天气等原因无法表演）。观一万年前喷发的古老火山口—终年不冻的【黑石潭】，赏邓小平苍劲雄浑的题词，邓小平题词前拍照留念。
                <w:br/>
                ▷后乘车前往古渤海国州府所在地【敦化】入住休息。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午餐：镜泊湖鱼宴 （餐饮风味、用餐条件 与广东有一定的差异，大家应有心理准备。）     晚餐：X   </w:t>
            </w:r>
          </w:p>
        </w:tc>
        <w:tc>
          <w:tcPr/>
          <w:p>
            <w:pPr>
              <w:pStyle w:val="indent"/>
            </w:pPr>
            <w:r>
              <w:rPr>
                <w:rFonts w:ascii="宋体" w:hAnsi="宋体" w:eastAsia="宋体" w:cs="宋体"/>
                <w:color w:val="000000"/>
                <w:sz w:val="20"/>
                <w:szCs w:val="20"/>
              </w:rPr>
              <w:t xml:space="preserve">敦化同悦居黄金商务、悦豪·假日、金矿宾馆、敦百国际商务、金色东方商务或同级（网评三钻）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敦化（行车约2小时）延吉（行车约2小时）朝鲜民俗村（行车约30分钟）二道白河镇
                <w:br/>
                早餐后，乘车前往被誉为“小韩国”——延吉，
                <w:br/>
                ▷【延边大学】（学校不对外开放，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▷打卡网红【弹幕墙】校园外的“大学城”，因上面挂满了中韩文的各种招牌，所以便一跃成为了网红打卡地，还有了一个俏皮的名字“弹幕墙”。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二道白河镇（行车约30分钟）长白山北坡（行车约4小时）通化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▷后乘车前往【通化】入住休息。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通化艾扉、你好酒店、维也纳或同级（网评三钻）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通化（行车约4小时）丹东
                <w:br/>
                早餐后，乘车前往中朝边境丹东，
                <w:br/>
                ▷【G331中朝边境公路】（车观）鸭绿江千回百转，一江两岸完全不一样的景色，时不时还能看到对岸的村民骑车经过。
                <w:br/>
                ▷抵达【中朝口岸-丹东】又称“安东”，与朝鲜的新义州隔江相望，为中国海岸线的北端起点，也是著名的G331国道的东起点，被誉为 “中国最大最美的边境城市”。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丹东如家商旅、长城、迪豪商务、金海度假或同级（网评三钻）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丹东（行车约3.5小时）沈阳（飞行约4小时）广州
                <w:br/>
                早餐后，乘车前往古都沈阳，感受“一朝发祥地，三代帝王城”的历史韵味；
                <w:br/>
                ▷【沈阳故宫】（游览约1小时，如遇周一闭馆，如遇闭馆则安排外观，则安排替换景点【东三省总督府】）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游览结束后，乘车前往机场搭乘参考航班返回广州，结束愉快的东三省之旅！
                <w:br/>
                ▷乘车前往机场搭乘参考航班返回广州，结束愉快的东三省联游之旅！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午餐：特色烤鸭餐（餐饮风味、用餐条件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+5晚网评三钻（哈尔滨/牡丹江/敦化/通化/丹东）；报价含每成每天一张床位，报名时如出现单人，酒店又不能加床或无三人间时，请补齐单房差；大东北老工业地区住宿条件不能与发达南方城市相比，敬请理解；
                <w:br/>
                用餐：含6早6正（餐标30元/正*6正），若实际发团人数低于8人，则无餐食（无费用退还）；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镜泊湖50+电瓶车30+长白山大门票105+长白山环保车85+倒站车80+环线车35+沈阳故宫50=435元/人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镜泊湖50+电瓶车30+长白山大门票55+长白山环保车85+倒站车80+环线车35+沈阳故宫25=360元/人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65-69周岁的门票和小交通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镜泊湖0+电瓶车30+长白山大门票0+长白山环保车85+倒站车80+环线车35+沈阳故宫25=255元/人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镜泊湖0+电瓶车30+长白山大门票0+长白山环保车85+倒站车80+环线车35+沈阳故宫0=230元/人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2026-02-14T07:33:08+08:00</dcterms:created>
  <dcterms:modified xsi:type="dcterms:W3CDTF">2026-02-14T07:33:08+08:00</dcterms:modified>
</cp:coreProperties>
</file>

<file path=docProps/custom.xml><?xml version="1.0" encoding="utf-8"?>
<Properties xmlns="http://schemas.openxmlformats.org/officeDocument/2006/custom-properties" xmlns:vt="http://schemas.openxmlformats.org/officeDocument/2006/docPropsVTypes"/>
</file>