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【广州尚品·不期俄遇】俄罗斯9天双城游（南航广州直飞）| 一动一火车|俄罗斯双首都｜苏联电影制片厂｜莫斯科｜圣彼得堡｜克宫｜夏宫｜冬宫｜叶宫｜金环小镇行程单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EU1770860228PY-HRRS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1350-1915
                <w:br/>
                莫斯科✈广州 CZ656 SVOCAN 2115-1140+1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1350-1915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今日游览：谢尔盖耶夫小镇
                <w:br/>
                早餐后开始游览： 
                <w:br/>
                打卡城市文化见证者·金环小镇-谢尔盖耶夫镇(车程约 2 小时) 
                <w:br/>
                这个风景如画的小镇位于市区东北 71 千米处 ，俄国东正教发源地 ，在这里聆听圣谢尔盖传奇人生 ，参观俄罗斯最富有的修道院 ，感受不一样的异国情节。
                <w:br/>
                ★【谢尔盖耶夫圣三一教堂】「游览共约90分钟」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Tips：谢镇-在这里可以感受到与鸽子的互动，但是要注意安全，不要捕捉鸽子以防啄伤！
                <w:br/>
                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
                <w:br/>
                彼得堡喀山大教堂是一座有着完美的外型，严谨的结构，精致华丽的古典式柱廊的大教堂。
                <w:br/>
                ·滴血大教堂·独特的东正教堂「外观约15分钟」
                <w:br/>
                又称复活教堂，它是圣彼得堡为数不多的传统式东正教堂。
                <w:br/>
                ★ 【俄罗斯家访-下午茶】·探访俄罗斯百姓人家「约1.5小时」
                <w:br/>
                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今日游览：夏宫花园➠埃尔金岛➠苏联电影厂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★【圣彼得堡苏联电影制片厂】「入内参观约 40 分钟」，旧𠂆房设计理念纪实又扎实。每个空间，全部都是沉浸体验式表现手法，设计、制作均特别地道又讲究，细节逼真，把二战时期及列宁格勒保卫战每一段艰辛岁月再现、均以那些前线奋战的电影工作者和官兵们“家书”形式贯穿叙述，电影制片厂前身成立于1917年。历史悠久的电影生产机构，在国内外享有极高的专业声誉，其代表性作品有《外套》（1926）、《新巴比伦》（1929）、《夏伯阳》（1934）、《马克辛三部曲》（1935～1939）、《大雷雨》（1934）、《彼得大帝》（1937～1939）等等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Tips：自由活动期间请注意自身人身财产安全，不要横穿马路，遵守交通规则和当地礼俗文化！
                <w:br/>
                交通：参考航班：CZ656 SVOCAN 2115-1140+1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6）门票：冬宫博物馆、夏宫花园、叶卡捷琳娜宫殿、俄罗斯家访下午茶、苏联电影厂、克里姆林宫、古姆冰淇淋、莫斯科地铁、圣三一修道院（行程中★【】标注）；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2）酒店内洗衣、理发、电话、饮料、烟酒、付费电视、海关税、行李搬运、保管费和超重件行李托运费等私人费用。每人限托运一件行李，23公斤以下免费；
                <w:br/>
                3）旅游费用不包括旅游者因违约、自身过错、自由活动期间内行为或自身疾病引起的人身和财产损失；
                <w:br/>
                4）航空公司燃油税上涨价格部份，如遇上涨则追补差价。按照国际惯例在候机及转机期间用餐自理；
                <w:br/>
                5）不含团队境外治疗险；不含个人境外意外险、建议自行购买，
                <w:br/>
                6）65 岁以上（含65 岁）老年人报名需签署健康承诺函；
                <w:br/>
                7）以及行程中未标注的其它收费景点门票（如夏宫宫殿、芭蕾舞等）；
                <w:br/>
                8）因旅程中产生不可抗力因素的额外费用。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2026-04-10T07:25:57+08:00</dcterms:created>
  <dcterms:modified xsi:type="dcterms:W3CDTF">2026-04-10T07:25:57+08:00</dcterms:modified>
</cp:coreProperties>
</file>

<file path=docProps/custom.xml><?xml version="1.0" encoding="utf-8"?>
<Properties xmlns="http://schemas.openxmlformats.org/officeDocument/2006/custom-properties" xmlns:vt="http://schemas.openxmlformats.org/officeDocument/2006/docPropsVTypes"/>
</file>