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高加索12天之旅 ▏阿塞拜疆 ▏格鲁吉亚 ▏亚美尼亚 ▏无购物无自费 ▏巴库 ▏格布斯坦 ▏沙马基 ▏舍基 ▏西格那吉 ▏第比利斯 ▏姆茨赫塔 ▏卡兹别克 ▏古道里 ▏库塔伊西 ▏巴统 ▏博尔若米 ▏埃里温 ▏塞凡湖（乌鲁木齐CZ）行程单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AA1722969389GxTS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参考航班：CZ6039 乌鲁木齐-第比利斯 19:55-21:20
                <w:br/>
                参考航班：CZ6024   巴库-乌鲁木齐  22:40- 07:00+1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六处遗产：从史前先民的壁画，神话传说的遗物，到古代文明的艺术结晶，为您展现六处世界遗产的风采：
                <w:br/>
                阿塞拜疆：少女塔+希尔旺沙宫、戈布斯坦国家公园
                <w:br/>
                格鲁吉亚：姆茨赫塔古城、巴格拉特大教堂
                <w:br/>
                亚美尼亚：埃奇米阿津大教堂和教堂群及兹瓦尔特诺茨考古遗址
                <w:br/>
                无穷回味：12天旅途，百般筹划安排，触摸千年文化，领略万种风情，留下无穷回味
                <w:br/>
                民族艺术：木卡姆特色歌舞表演、足尖舞表演、DUDUK笛演奏，欣赏灿烂的高加索艺术之花
                <w:br/>
                特色体验：葡萄酒，品味数千年酒文化
                <w:br/>
                巴统：黑海之滨度假圣地，跟“Ali and Nino”一起感悟爱情，增游黑海游船
                <w:br/>
                【航空公司】搭乘中国南方航空公司，可申请全国联运，飞行无忧，中文空乘服务员为您随时服务，飞行期间无语言障碍
                <w:br/>
                【专业领队服务】安排5年以上优秀专业领队+当地中文地接导游，专业为您保驾护航
                <w:br/>
                【餐食升级】
                <w:br/>
                美酒美食 地道家访 尊享高加索美食文化
                <w:br/>
                阿塞拜疆：阿塞拜疆里海烤鱼餐、可汗铁板烤肉餐、观赏木卡姆特色歌舞表演及品尝阿塞拜疆皇帝抓饭
                <w:br/>
                格鲁吉亚：品味舌尖上的格鲁吉亚- 特色包子，奶酪饼，柠檬拉提，足尖舞表演+烤肉特色餐
                <w:br/>
                库拉河老城景观餐厅
                <w:br/>
                亚美尼亚：凡湖特产烤鳟鱼；走访当地人家，体验地道农家乐；DUDUK歌舞表演餐
                <w:br/>
                美酒: 探访葡萄酒发源地，参观古老酒庄，品鉴纯正葡萄酒；阿塞拜疆石榴汁
                <w:br/>
                【酒店升级】全程安排四-五星酒店+1晚山景酒店（不挂星) 
                <w:br/>
                【 服务标准】纯玩团，无自费无购物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全国各地-乌鲁木齐-第比利斯
                <w:br/>
                全国各地搭乘航班飞往乌鲁木齐，搭乘南方航空航班飞往格鲁吉亚首都-第比利斯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第比利斯-卡兹别克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前往“圣剑山”，参观【迪德戈里战役纪念碑】（Didgori Battle Memorial），是为纪念一千年前的迪德戈里战役而建，山顶矗立着代表勇士的利剑，独特设计与山景完美融合，从山顶视角可以拍出具有大片感的照片。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入住酒店，享用晚餐.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卡孜别克山景酒店（不挂星）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卡孜别克/古道里-哥里-库塔伊西（车程约3+2.5小时）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库塔伊西—巴统（车程约3小时）
                <w:br/>
                上午：酒店早餐后【马特维利大峡谷Martvili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
                <w:br/>
                随后乘车前往海滨城市巴统。气候宜人的巴统一直令格鲁吉亚人民引以为傲，同样也是黑海沿岸各国人民的首选度假城市。
                <w:br/>
                下午：午餐后，特别安排乘船出海（游览约20分钟），感受独属于黑海的浪漫。
                <w:br/>
                可以前往欧洲广场看看欧洲建筑，外观格鲁吉亚圣母教堂。沿着历经岁月的石板路，去找寻老城各种建筑的历史痕迹，感受这座小城别样的浪漫气息。
                <w:br/>
                游览巴统天文钟 (外观约5分钟），字母塔(外观约5分钟）
                <w:br/>
                安排海边下午茶，让您在此悠闲品尝一杯咖啡或红茶，感受黑海的浪漫.
                <w:br/>
                前往Ali and Nino 雕塑品味美好纯粹的爱情故事（停留约1小时），去黑海海岸步行道吹吹风，享受黑海边的闲暇时光。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（备注：因阿哈尔齐赫仅一家携程五钻酒店，如遇到无房，改为携程四星或者博尔若米五星酒店）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阿哈尔齐赫-格亚边境-埃里温（约265公里）（车程约5.5小时）
                <w:br/>
                上午: 酒店早餐后驱车到达亚美尼亚,路路通关, 前往参观【埃奇米阿津大教堂】含珍宝博物馆入内（需提前预约，如遇关门，改外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共和国广场是整个城市的中心，不仅是酒店的聚集地，也是很多政府单位的所在地，总理的居住地和办公室都在此处。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晚餐：DUDUK表演餐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埃里温-塞凡湖-第比利斯（车程约5小时）
                <w:br/>
                上午：酒店早餐后，前往GARNI村，参观著名的希腊式神殿—【加尼神庙】（入内参观，游览约40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前往，有着“高加索明镜”的美称的【塞凡湖】，湖面倒映着天上的白云与地上的雪峰，像是剪下的一片蓝天，被铺在了群山之间。随后参观【塞凡湖修道院】（入内参观，游览约30分钟）
                <w:br/>
                赠送乘坐【塞凡湖游船】，泛舟在宝石般碧蓝的高山湖泊。（约 15 分钟，上下船请小心）
                <w:br/>
                品尝塞凡湖的独此一处特产（地方特有物种）—塞凡湖鳟鱼，以当地烹调技术烤制的富有亚美尼亚风味的肥美多汁、外焦里嫩的湖鲜，佐以烤薄饼和新鲜绿色蔬菜，无疑是人间又一道美味！
                <w:br/>
                下午：之后返回格鲁吉亚，前往第比利斯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交通：汽车
                <w:br/>
              </w:t>
            </w:r>
          </w:p>
        </w:tc>
        <w:tc>
          <w:tcPr/>
          <w:p>
            <w:pPr>
              <w:pStyle w:val="indent"/>
            </w:pPr>
            <w:r>
              <w:rPr>
                <w:rFonts w:ascii="宋体" w:hAnsi="宋体" w:eastAsia="宋体" w:cs="宋体"/>
                <w:color w:val="000000"/>
                <w:sz w:val="20"/>
                <w:szCs w:val="20"/>
              </w:rPr>
              <w:t xml:space="preserve">早餐：酒店早餐     午餐：塞凡湖鳟鱼     晚餐：歌舞表演晚餐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第比利斯-西格那吉-第比利斯
                <w:br/>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随后前往【JSC Co.KINDZMARAULI酒庄】（含品酒）格鲁吉亚酿酒历史超过7000年，是世界上最早酿造红酒的国家。JSC Co.KINDZMARAULI的历史可追溯到1533年，拥有150公顷的葡萄园，地处阿拉赞（Alazani）河和博萨（Bursa）河流域左岸。在这里我们不仅可以品尝风味独特的格鲁吉亚葡萄酒，更可亲睹古老的陶罐酿酒的技法与流程。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参观始建于 9 世纪的东正教修道院【圣尼诺修道院（Bodbe)】
                <w:br/>
                后前往第比利斯， 晚餐后入住酒店休息。
                <w:br/>
                交通：汽车
                <w:br/>
              </w:t>
            </w:r>
          </w:p>
        </w:tc>
        <w:tc>
          <w:tcPr/>
          <w:p>
            <w:pPr>
              <w:pStyle w:val="indent"/>
            </w:pPr>
            <w:r>
              <w:rPr>
                <w:rFonts w:ascii="宋体" w:hAnsi="宋体" w:eastAsia="宋体" w:cs="宋体"/>
                <w:color w:val="000000"/>
                <w:sz w:val="20"/>
                <w:szCs w:val="20"/>
              </w:rPr>
              <w:t xml:space="preserve">早餐：酒店早餐     午餐：悬崖午餐     晚餐：中式晚餐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第比利斯-巴库（阿塞拜疆）（航班待定）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【格鲁吉亚编年史纪念碑】（外观游览 40 分钟）“格鲁吉亚编年史”——是一个纪念碑石柱，位于 Temka，Keeni山，纳扎拉德维地区。这座纪念碑建于 1970 年，其作者是著名的雕塑家祖拉布·特雷特利。 纪念碑描绘了各种历史和宗教事件的场景，以及格鲁吉亚文学作品中的故事。青 铜和石雕描绘了与主有关的伟大日子和基督生命的浮雕。 从此处可以俯瞰整个第比利斯海。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晚餐后送往机场搭乘航班前往阿塞拜疆首都-巴库
                <w:br/>
                首选航班：（如格鲁吉亚-阿塞拜疆陆地口岸开放，则我司将调整行程方案，由飞机口岸改陆地口岸入境，机票费用成本平移增加游览城市舍基的成本，不退旅游费用，且此方案不属于旅行社违约）
                <w:br/>
                航班1：J28226 第比利斯-巴库 2120--2230   
                <w:br/>
                航班2：J28234  第比利斯-巴库1640-1750
                <w:br/>
                备选航班  
                <w:br/>
                航班3：J28238 第比利斯-巴库 0200-0310     
                <w:br/>
                航班4：J28230 第比利斯-巴库 0940-1050   
                <w:br/>
                航班5：J28240 第比利斯-巴库 1015-1125   
                <w:br/>
                由于境外内陆段航班需要实名信息预定，若遇到首选航班满位则改定临近可预订航班；
                <w:br/>
                如内陆段航班实际为早航班，则调整第比利斯住一晚，次日飞巴库（不减少景点）达后办理入境手续，导游接机，入住酒店休息。巴库是阿塞拜疆共和国的首都，是一座有着悠久历史的古
                <w:br/>
                城，城内有众多名胜古迹，15世纪的希尔凡王宫及17世纪的汗王宫殿至今保存完好。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国际四星</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巴库（阿塞拜疆）-戈布斯坦-巴库
                <w:br/>
                上午: 酒店早餐后前往【戈布斯坦】开启今日的“戈布斯坦岩画和泥火山之旅”。
                <w:br/>
                参观戈布斯坦岩石艺术遗址（入内参观，游览1.5小时），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【迷你泥火山】（入内参观，游览30分钟）在阿塞拜疆的里海，有着 300 多座。这些火山在地面形成一个个锥形的火山口，不时发出“咕嘟咕嘟”声并且会向外流出泥浆，泥火山口多数时间平静，甚至有机会把手伸进。
                <w:br/>
                参观【世界上第一口油井】（入内参观，游览20分钟）
                <w:br/>
                午餐特别安排品尝阿塞拜疆石榴汁
                <w:br/>
                下午：返回巴库市区，参观老城区：参观位于老城中心的巴库地标性建筑-【少女塔（Giz Galasy）】（外观约20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之后前往著名的【希尔凡宫】（入内参观，游览1小时），它由希尔万沙家族建于14-15世纪，由清真寺、宫殿、灵庙等建筑组合而成，是巴库古城最著名的景点。
                <w:br/>
                晚餐观赏木卡姆特色表演及品尝阿塞拜疆皇帝抓饭
                <w:br/>
                木卡姆：木卡姆是阿塞拜疆的国宝级艺术，以精妙严谨的结构和优美深邃的唱词著称，蕴藏蓬勃的情感力量。在漫长的历史中，吸收了源自民族的歌颂英雄业绩的行吟诗人的曲调、节奏和表演技巧，兼具即兴发挥的微妙艺术素养，一代又一代木卡姆艺人依靠耳口相传的技艺，记录了国家和民族的变迁。其中既有歌颂英勇往事的史诗作品，又有行吟诗人的浅吟低唱。
                <w:br/>
                交通：汽车
                <w:br/>
              </w:t>
            </w:r>
          </w:p>
        </w:tc>
        <w:tc>
          <w:tcPr/>
          <w:p>
            <w:pPr>
              <w:pStyle w:val="indent"/>
            </w:pPr>
            <w:r>
              <w:rPr>
                <w:rFonts w:ascii="宋体" w:hAnsi="宋体" w:eastAsia="宋体" w:cs="宋体"/>
                <w:color w:val="000000"/>
                <w:sz w:val="20"/>
                <w:szCs w:val="20"/>
              </w:rPr>
              <w:t xml:space="preserve">早餐：酒店早餐     午餐：里海烤鱼餐     晚餐：皇帝抓饭餐   </w:t>
            </w:r>
          </w:p>
        </w:tc>
        <w:tc>
          <w:tcPr/>
          <w:p>
            <w:pPr>
              <w:pStyle w:val="indent"/>
            </w:pPr>
            <w:r>
              <w:rPr>
                <w:rFonts w:ascii="宋体" w:hAnsi="宋体" w:eastAsia="宋体" w:cs="宋体"/>
                <w:color w:val="000000"/>
                <w:sz w:val="20"/>
                <w:szCs w:val="20"/>
              </w:rPr>
              <w:t xml:space="preserve">国际四星</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巴库-乌鲁木齐
                <w:br/>
                上午：酒店早餐后， 游览高台公园（UplandPark）(游览约30分钟)，在高台公园上可以俯瞰整个巴库市区和里海的全景，是为了纪念前苏联解体末期在巴库发生的骚乱中和与亚美尼亚战争中牺牲的人们而建的。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前往里海海滨大道自由漫步（游览1小时），沿着里海延绵数十公里的海滨大道游览，一路感受这座城市的美景，这也是当地人休闲运动的聚集地，在这里更好地融进这座城市。
                <w:br/>
                外观巴库地标性建筑【黑达尔阿利耶夫文化中心】（外观约15分钟），是57000多平米的一个流线型折叠连续的建筑，不同角度，不同光线下，建筑也会呈现出不同的造型。
                <w:br/>
                下午：前往【拜火庙】参观（游览1小时），在阿塞拜疆的语言里，“阿塞拜疆” 一词意味着“火的国度”
                <w:br/>
                【火祠】是闻名全球的有着“永恒之火的地方”，主要是印度教、锡克教、索罗亚斯德教等教徒拜火的地方。
                <w:br/>
                      后前往机场，搭乘航班飞回乌鲁木齐。
                <w:br/>
                交通：汽车、飞机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
                <w:br/>
                2.机票标准：乌鲁木齐起止全程团队经济舱机票及机场税（可申请全国联运，全国免费联运），团队机票不允许改名、退票、改票、改期。（不含航空公司临时新增的燃油附加费）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br/>
                9、司机导游服务费：RMB1500/人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3. 全程单房差3500人民币/人（不含游轮/火车单间差）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2026-06-09T03:05:32+08:00</dcterms:created>
  <dcterms:modified xsi:type="dcterms:W3CDTF">2026-06-09T03:05:32+08:00</dcterms:modified>
</cp:coreProperties>
</file>

<file path=docProps/custom.xml><?xml version="1.0" encoding="utf-8"?>
<Properties xmlns="http://schemas.openxmlformats.org/officeDocument/2006/custom-properties" xmlns:vt="http://schemas.openxmlformats.org/officeDocument/2006/docPropsVTypes"/>
</file>