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高加索三国11天之旅 ▏阿塞拜疆 ▏格鲁吉亚 ▏亚美尼亚 ▏无购物无自费 ▏可全国免费联运 ▏戈布斯坦岩石艺术遗址 ▏迷你泥火山 ▏希尔凡宫 ▏姆茨赫塔 ▏季瓦里（Jvari）修道院 ▏安南努利城堡 ▏哥里 ▏塞凡湖 ▏（乌鲁木齐CZ））行程单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AA17228444535swTS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CZ6023 乌鲁木齐-巴库 1940-2045 （飞行时间：5小时5分钟）
                <w:br/>
                CZ5092 埃里温--乌鲁木齐 2340--0830+1 （飞行时间：4小时50分钟）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五处遗产：从史前先民的壁画，神话传说的遗物，到古代文明的艺术结晶，为您展现六处世界遗产的风采：
                <w:br/>
                阿塞拜疆：少女塔+希尔旺沙宫、戈布斯坦国家公园
                <w:br/>
                格鲁吉亚：姆茨赫塔古城、巴格拉特大教堂及格拉特修道院
                <w:br/>
                亚美尼亚：埃奇米阿津大教堂和教堂群及兹瓦尔特诺茨考古遗址、格加尔德修道院和阿扎特山谷
                <w:br/>
                无穷回味：11天旅途，百般筹划安排，触摸千年文化，领略万种风情，留下无穷回味
                <w:br/>
                民族艺术：足尖舞表演、DUDUK笛演奏，欣赏灿烂的高加索艺术之花
                <w:br/>
                特色体验：葡萄酒，品味数千年酒文化
                <w:br/>
                增游：圣剑山，SNO人头村，第比利斯垂直观光小火车
                <w:br/>
                【航空公司】搭乘中国南方航空公司，可全国免费联运；飞行无忧，中文空乘服务员为您随时服务，飞行期间无语言障碍
                <w:br/>
                【专业领队服务】安排5年以上优秀专业领队+当地中文地接导游，专业为您保驾护航
                <w:br/>
                【酒店升级】四-五星酒店+2晚山景酒店
                <w:br/>
                【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全国各地-乌鲁木齐--巴库 (经停乌鲁木齐)
                <w:br/>
                于乌鲁木齐国际机场集合，搭乘南方航空航班飞往阿塞拜疆首都巴库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晚餐特别安排观赏木卡姆表演及品尝阿塞拜疆皇帝抓饭。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
                <w:br/>
              </w:t>
            </w:r>
          </w:p>
        </w:tc>
        <w:tc>
          <w:tcPr/>
          <w:p>
            <w:pPr>
              <w:pStyle w:val="indent"/>
            </w:pPr>
            <w:r>
              <w:rPr>
                <w:rFonts w:ascii="宋体" w:hAnsi="宋体" w:eastAsia="宋体" w:cs="宋体"/>
                <w:color w:val="000000"/>
                <w:sz w:val="20"/>
                <w:szCs w:val="20"/>
              </w:rPr>
              <w:t xml:space="preserve">早餐：酒店早餐     午餐：里海烤鱼餐     晚餐：皇帝抓饭餐   </w:t>
            </w:r>
          </w:p>
        </w:tc>
        <w:tc>
          <w:tcPr/>
          <w:p>
            <w:pPr>
              <w:pStyle w:val="indent"/>
            </w:pPr>
            <w:r>
              <w:rPr>
                <w:rFonts w:ascii="宋体" w:hAnsi="宋体" w:eastAsia="宋体" w:cs="宋体"/>
                <w:color w:val="000000"/>
                <w:sz w:val="20"/>
                <w:szCs w:val="20"/>
              </w:rPr>
              <w:t xml:space="preserve">国际四星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舍基-西格纳吉（格鲁吉亚）-第比利斯（车程约1+2小时，不含过关时间）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游览第比利斯老城，城市建立于公元5世纪，分为旧城、新城两部分，旧城滨水，新城傍山。自古以来，第比利斯就位于丝绸之路介乎欧亚的商道上，融合了各个民族的不同文化。参观【和平桥】、【木偶剧钟楼】、【老城街道】（全程游览约1小时）
                <w:br/>
                乘坐空中缆车到达城中心的高山上，可以在山上俯瞰整个城市的景观，后参观“格鲁吉亚母亲“塑像，外观游览约40分钟左右。之后前往游览纳瑞卡菈堡垒（外观），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晚餐后入住酒店休息。
                <w:br/>
                交通：汽车
                <w:br/>
              </w:t>
            </w:r>
          </w:p>
        </w:tc>
        <w:tc>
          <w:tcPr/>
          <w:p>
            <w:pPr>
              <w:pStyle w:val="indent"/>
            </w:pPr>
            <w:r>
              <w:rPr>
                <w:rFonts w:ascii="宋体" w:hAnsi="宋体" w:eastAsia="宋体" w:cs="宋体"/>
                <w:color w:val="000000"/>
                <w:sz w:val="20"/>
                <w:szCs w:val="20"/>
              </w:rPr>
              <w:t xml:space="preserve">早餐：酒店早餐     午餐：悬崖午餐     晚餐：歌舞表演餐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第比利斯-姆茨赫塔-古道里/卡兹别克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前往“圣剑山”，参观【迪德戈里战役纪念碑】（Didgori Battle Memorial），是为纪念一千年前的迪德戈里战役而建，山顶矗立着代表勇士的利剑，独特设计与山景完美融合，从山顶视角可以拍出具有大片感的照片。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库塔伊西—巴统（车程约3小时）
                <w:br/>
                上午：酒店早餐后【马特维利大峡谷Martvili Canyon】（含乘船游览60分钟），马尔特维利峡谷是一个明亮有特色的自然景点，它位于巴统市附近。 为什么叫这个名字，是因为它位于Albashi河上的Martvili小镇附近。 峡谷的最大深度为40米，长度可达2400米。 游客们被美丽的山景和惊人的瀑布吸引而来，是当地的著名景点之一。
                <w:br/>
                乘车前往海滨城市巴统。气候宜人的巴统一直令格鲁吉亚人民引以为傲，同样也是黑海沿岸各国人民的首选度假城市。
                <w:br/>
                下午：午餐后，特别安排乘船出海（游览约20分钟），感受独属于黑海的浪漫。
                <w:br/>
                可以前往欧洲广场看看欧洲建筑，外观格鲁吉亚圣母教堂。沿着历经岁月的石板路，去找寻老城各种建筑的历史痕迹，感受这座小城别样的浪漫气息。
                <w:br/>
                游览巴统天文钟 (外观约5分钟），字母塔(外观约5分钟）
                <w:br/>
                安排海边下午茶，让您在此悠闲品尝一杯咖啡或红茶，感受黑海的浪漫.
                <w:br/>
                前往Ali and Nino 雕塑品味美好纯粹的爱情故事（停留约1小时），去黑海海岸步行道吹吹风，享受黑海边的闲暇时光。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（备注：因阿哈尔齐赫仅一家携程五钻酒店，如遇到无房，改为携程四星或者博尔若米五星酒店）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阿哈尔齐赫-格亚边境-埃里温（约265公里）（车程约5.5小时）
                <w:br/>
                上午: 酒店早餐后驱车到达亚美尼亚,路路通关, 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当地五星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埃里温-乌鲁木齐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参观霍尔维拉普修道院（又名深坑修道院），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下午：之后搭乘航班返回乌鲁木齐。
                <w:br/>
                交通：汽车
                <w:br/>
              </w:t>
            </w:r>
          </w:p>
        </w:tc>
        <w:tc>
          <w:tcPr/>
          <w:p>
            <w:pPr>
              <w:pStyle w:val="indent"/>
            </w:pPr>
            <w:r>
              <w:rPr>
                <w:rFonts w:ascii="宋体" w:hAnsi="宋体" w:eastAsia="宋体" w:cs="宋体"/>
                <w:color w:val="000000"/>
                <w:sz w:val="20"/>
                <w:szCs w:val="20"/>
              </w:rPr>
              <w:t xml:space="preserve">早餐：酒店早餐     午餐：塞凡湖鳟鱼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全程单房差3000人民币/人（不含游轮/火车单间差）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2026-09-09T23:02:29+08:00</dcterms:created>
  <dcterms:modified xsi:type="dcterms:W3CDTF">2026-09-09T23:02:29+08:00</dcterms:modified>
</cp:coreProperties>
</file>

<file path=docProps/custom.xml><?xml version="1.0" encoding="utf-8"?>
<Properties xmlns="http://schemas.openxmlformats.org/officeDocument/2006/custom-properties" xmlns:vt="http://schemas.openxmlformats.org/officeDocument/2006/docPropsVTypes"/>
</file>