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【全景·飞天入海】海南双飞5天 | 梦幻香山文化园 | 百花岭雨林 |直升机体验 |游艇出海 | 鲜芒夜市 |  槟榔谷 | 万宁日月 | 骑楼老街 | 冯小刚电影公社行程单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———精选住宿.高端旅居
                <w:br/>
                ◆ 1晚“琼中小瑞士”·万豪集团旗下【福朋喜来登度假酒店】，栖居雨林秘境，纵享山水静谧
                <w:br/>
                ◆ 海口+三亚入住豪华度假酒店，舒适与品质兼得
                <w:br/>
                <w:br/>
                ———— 沉浸式玩法.解锁山海秘境
                <w:br/>
                🌿◆探秘海南之心——【百花岭热带雨林】，徒步雨林仙境，仰望亚洲雨林第一瀑布
                <w:br/>
                🚁◆上帝视角看三亚——【直升机低空飞行】，360°俯瞰海岸线，刷爆朋友圈
                <w:br/>
                🛥️◆私享海上派对——【豪华游艇出海】，K歌、海钓、果饮一应俱全，承包你的蔚蓝时光
                <w:br/>
                🎞️◆穿越百年光影——【冯小刚电影公社】赠：民国换装体验，随手一拍都是大片
                <w:br/>
                🌊◆打卡最美海岸线——【万宁日月湾】，冲浪小镇的自由气息+环岛公路的绝美风光
                <w:br/>
                🛍️◆免税购物无忧——【海口免税店】，国际大牌一站购，离岛免税享不停
                <w:br/>
                <w:br/>
                ————舌尖海南.地道风味————
                <w:br/>
                🍲 全香宴——香飘四溢，唤醒味蕾
                <w:br/>
                🥗 黎家簸箕宴——原生态黎苗风味，一口吃出山野本真
                <w:br/>
                🍜 夜市自由探索——鲜芒夜市、骑楼老街老字号，人均50元吃遍海南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广州-海口（飞行时间约90分钟）
                <w:br/>
                各位贵宾请于指定时间在广州白云机场集合，工作人员帮助您办理乘机手续，后乘飞机前往国际旅游岛----海口市（去程参考起飞时间：广州飞海口 17:00-23:59之间起飞，不能指定，具体航次以实际出票为准），导游接团后入住酒店。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海口-琼中
                <w:br/>
                酒店自助早餐，前往屯昌（车程约60分钟）。游览国家AAAA级景区【梦幻香山芳香文化园】探寻芳香、行走自然（含景区电瓶车，游览时间约60分钟）是一个集现代农业种植、乡村休闲旅游、芳香文化体验、科普研学及康养度假于一体的综合性旅游景区，依托当地独特的富锌冷泉水资源，以“香”为主题，融合了热带高效农业、芳香植物研发及乡村旅游，被誉为“花的世界，香的海洋”。
                <w:br/>
                前往海南岛中部、海南之心——琼中（车程约50分钟）。游览【百花岭热带雨林旅游区】（含景区电瓶车，游览时间约120分钟）琼中唯一4A级景区、素有“神奇雨林、百花仙境、绿色宝库、养生胜地”之美誉。前往亚州雨林第一瀑布——【百花岭瀑布】，瀑布落差300米，让你近距离感受飞流直下三千尺的意境；参观传说中七仙女沐浴的【百花天池】。
                <w:br/>
                入住琼中“小瑞士”，万豪集团——【琼中福朋喜来登酒店】，驻足在此，纵享山水静谧。
                <w:br/>
                交通：旅游车
                <w:br/>
                景点：【梦幻香山芳香文化园】和【百花岭热带雨林旅游区】
                <w:br/>
              </w:t>
            </w:r>
          </w:p>
        </w:tc>
        <w:tc>
          <w:tcPr/>
          <w:p>
            <w:pPr>
              <w:pStyle w:val="indent"/>
            </w:pPr>
            <w:r>
              <w:rPr>
                <w:rFonts w:ascii="宋体" w:hAnsi="宋体" w:eastAsia="宋体" w:cs="宋体"/>
                <w:color w:val="000000"/>
                <w:sz w:val="20"/>
                <w:szCs w:val="20"/>
              </w:rPr>
              <w:t xml:space="preserve">早餐：酒店含早     午餐：全香宴     晚餐：簸箕宴   </w:t>
            </w:r>
          </w:p>
        </w:tc>
        <w:tc>
          <w:tcPr/>
          <w:p>
            <w:pPr>
              <w:pStyle w:val="indent"/>
            </w:pPr>
            <w:r>
              <w:rPr>
                <w:rFonts w:ascii="宋体" w:hAnsi="宋体" w:eastAsia="宋体" w:cs="宋体"/>
                <w:color w:val="000000"/>
                <w:sz w:val="20"/>
                <w:szCs w:val="20"/>
              </w:rPr>
              <w:t xml:space="preserve">参考酒店：琼中福朋喜来登度假酒店或同级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琼中-三亚
                <w:br/>
                酒店早餐，前往三亚游览【亚龙湾国际玫瑰谷】（含电瓶车，游览时间约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最时尚、最流行、高逼格网红打卡项目—【豪华直升机低空飞行】（小圈飞行，起落约50秒）让您360度上帝视觉俯览三亚极美景色。乘直升机感受平稳开阔的全新视野，换个视角玩转浪漫三亚，沿海岸线低空飞行，俯瞰三亚私享空中观景之旅。
                <w:br/>
                乘车前往三亚游艇码头， 开启专属于您的出海Paty【豪华游艇出海】（游艇出海时间约90分钟），看海天一色，尽享海上欢乐体验，游艇派对：【KTV唱响大海】、【点心、饮料、水果】、【艇上垂钓】享受无压力的度假时光。
                <w:br/>
                    打卡本地人私藏的顶流夜市【鲜芒夜市】（自由活动时间约60分钟）美食性价比拉满，人均50元吃到扶墙出，是三亚规模最大、品类最全的夜市，集美食、购物、拍照于一体，先尝遍海南特色小吃，再选购度假服饰，最后欣赏夜景，一站式体验三亚的热带风情。
                <w:br/>
                交通：旅游车
                <w:br/>
                景点：【亚龙湾国际玫瑰谷】、【豪华直升机低空飞行】、【游艇出海】和【鲜芒夜市】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参考酒店：三亚京华酒店/海洋探索世界/心一境禅意大酒店/氢森国际/黄河京都/京华/柏栎酒店/保利凤凰/君亭酒店或同级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酒店早餐，游览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游览全球知名的冲浪天堂-【万宁日月湾】（游览时间约60分钟）日月湾依山傍海，北有山岭环抱，南濒南海，沙滩细腻柔软，海水清澈湛蓝。海湾形状似新月，海岸线绵延，远处青山茂林与碧海蓝天相映成趣，是拍照和休闲放松的绝佳之地。此外，周边的滨海公路被誉为“海南最美公路”。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交通：旅游车
                <w:br/>
                景点：【槟榔谷黎苗文化旅游区】、【万宁日月湾】和【海口骑楼老街】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早餐，游览【冯小刚电影公社】（含换装体验，含单街，游览时间约120分钟）全球第壹个以著名导演命名,集实景旅游、实体商业、影视拍摄三位壹体的大型电影主题景区,呈献出二十世纪百年间中国城市街区的光景变迁。在这里，你可以领略民国的风景，在公社复古的街道上，回到我们的“童年往事”在建筑的时光面前，只要心不老，就会有快乐的感觉围绕！这里有街区的繁荣，洋房的韵味，老式广告牌的复古，也有着马车漫步的惬意，无时无刻充满着南洋的市井风情。
                <w:br/>
                参观【免税店】（自由活动时间约1.5小时）免税店经营涵盖香水、化妆品、箱包、手表、首饰、食品等38大类免税商品，引进包括Chanel（香奈儿）、Dior（迪奥）、Cartier（卡地亚）、Gucci（古驰）等近两百个国际知名品牌，进一步丰富和优化了海南旅客免税购物体验。
                <w:br/>
                前往海口美兰机场，乘机返广州，结束行程。（回程参考起飞时间：海口飞广州 17:00-23:59之间起飞，不能指定，具体航次以实际出票为准），结束愉快行程。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团餐标准30/人/餐，特色餐：全香宴50元/人、簸箕宴50元/人（大小同价）。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①儿童：年满2周岁-未满12周岁：含往返机票+旅游大巴车位+正餐+早餐。不占床位，不含门票
                <w:br/>
                ②婴儿，2岁（不含）以下婴儿：只含往返机票，其他均不含。
                <w:br/>
                8、购物点：0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2026-06-30T10:34:59+08:00</dcterms:created>
  <dcterms:modified xsi:type="dcterms:W3CDTF">2026-06-30T10:34:59+08:00</dcterms:modified>
</cp:coreProperties>
</file>

<file path=docProps/custom.xml><?xml version="1.0" encoding="utf-8"?>
<Properties xmlns="http://schemas.openxmlformats.org/officeDocument/2006/custom-properties" xmlns:vt="http://schemas.openxmlformats.org/officeDocument/2006/docPropsVTypes"/>
</file>