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【江门亚洲福永温泉酒店2天】浸泡半山温泉丨豪砌《1人1只大闸蟹+太公烧猪宴》行程单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TX-20260110SP39443602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07:30流花路中国大酒店对面（越秀公园地铁站C出口）
                <w:br/>
                08:30番禺广场基盛万科肯德基门口（番禺广场地铁站E出口）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入住江门亚洲福永温泉酒店 无限次浸泡东南亚半山温泉
                <w:br/>
                ★ 邂逅江门东湖公园 艳丽月季和玫瑰 每一朵都想精美的“公主”
                <w:br/>
                ★ 主拍摄地“让子弹飞”主拍摄地【梅家大院】、参观【浮月村】洋楼建筑群
                <w:br/>
                ★ 仪式满满 专人抬大烧猪欢迎晚宴—《太公分烧猪盛会》
                <w:br/>
                ★ 食足4餐！豪砌《1人1只大闸蟹+太公烧猪宴》《吊烧鸡x黄鳝饭》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出发地—东湖公园—岭南小九寨—入住酒店
                <w:br/>
                早上指定地点集中前往江门参观【东湖公园】（停留约60分钟，不受人为控制）1958年建园，占地53公顷，其中湖水面积17公顷，分内湖区、外湖区和北园区三大区域。公园以绿色生态为主题、南国“葵乡”为特色，园内山水辉映、层林叠翠、溪泉幽胜、楼台枕碧，鸟语花香，景色晴雨有别、四季不同：春临东湖繁花铺就，每年一届的“东湖迎春花会”成为了江门市一大盛事；至秋高气爽则澄湖映碧、寒莺萧唱，驾轻舟游于青山绿水之间，令你烦嚣顿消；每当夜幕降临、华灯初上，琼楼玉宇连同远山画桥，倒映在澄澈的湖面上、浮光泛彩，湖中的彩色音乐喷泉与水幕电影形声俱备地演绎着自然，优雅的乐章。
                <w:br/>
                前往【白沙海味干货批发街】（游览30分钟）是五邑地区最大的海味和腊味批发中心、批发部批发平价货品任你自由选购；
                <w:br/>
                随后前往享用午餐，豪叹《吊烧鸡x黄鳝饭》
                <w:br/>
                用餐完毕后前往【圭峰山下“岭南小九寨”大石头风景区】（停留60分钟）位于圭峰山西麓，这里的流水是圭峰山、 过不断冲刷，长年累月，大石光滑无比，成为一大奇观。景区内主园路全长1646米，还有一条1600米的环湖探幽健身小径，约14.8万平方米（222亩）的翡翠湖上设置了多处栈道、亲水平台和码头相结合，总长约1000米，采用了仿木地板和护栏，充分体现了“生态优先”的理念。
                <w:br/>
                后前往特产陈皮糖水铺（赠送每人1碗陈皮绿豆沙糖水，停留30分钟，无需听课，不强制消费）自由选择特产，了解新会特色陈皮，凉果，荷塘冲菜。
                <w:br/>
                游毕后前往入住江门新会【亚洲福永温泉酒店】，酒店在古兜温泉度假村内，享无限半山温泉，不得不说，古兜的咸温泉真的很养肤。亚洲福永酒店(江门古兜温泉店)位于崖南古兜温泉综合度假村国家4A旅游区内，毗邻珠海、澳门、距广东西部沿海高速公路崖南出入口约10公里，距离江门市区40公里，交通十分便捷。酒店集住宿、餐饮、休闲疗养、商务会议于一体，房型种类多样，配套设施完善，可满足客人住宿、休闲、商务和社交等多样需求。晚上入住期间，无限次浸泡【半山温泉】东南亚半山温泉隐匿绿荫葱郁其中，远近有景、处处入画；咸温泉，学名为氯化钠泉，即海洋温泉。泉水色泽微黄，微带咸，泉眼位于距古兜约5km的黄茅海深处，井深150米，出口水温度是88℃。通过专用管道将泉水输送到古兜温泉谷。其主要成分是氯化钠，并含有30多种矿物质，及11种人体不可缺少的微量元素。咸温泉具有珍贵的保健医疗作用，经常浸泡，对消除疲劳、防治风湿、行气活血、增强体力和促进新陈代谢等具有良好的效果；
                <w:br/>
                晚餐18:00在酒店餐厅举办【太公分烧猪肉精彩表演】，据说，在古代的一个村庄里，每年丰收后都会举行一次盛大的庆祝活动。这次活动的重头戏就是由村里的“太公”来主持分配猪肉给各家各户。隆重的仪式，分到每围台的烧猪肉，给予客人晚上加菜，品尝《1人1只大闸蟹+太公烧猪肉宴》好食到镇。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江门亚洲福永温泉酒店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早餐—自由泡温泉—台山都斛海鲜街—浮月村洋楼—梅家大院—回程
                <w:br/>
                睡到自然醒，享受一个不被打扰的早晨，自行前往酒店餐厅享用早餐（自助早餐参考时间：7:30～10:00），游客可在度假村内自由活动，也可以继续浸泡温泉（温泉开放时间以当天开放为准），古兜温泉孕育着珍贵的“双料”温泉一地两泉，世界罕有的温泉谷；让你一次就可以体验两种温泉（海洋温泉（咸泉）：出口水温高达88摄氏度，富含30多种矿物质及11种人体不可缺少的微量元素，有效促进新陈代谢，增强体质；氡温泉（淡泉）：出水口温度有55摄氏度，与我国古代著名淡温泉华清池温泉水相同，可以美容护肤，促进血液循环。午餐前往都斛海鲜街自理；
                <w:br/>
                随后前往【台山浮月村洋楼】（停留40分钟）浮月村是位于广东省江门市台山市斗山镇的华侨村落，现存15座建于民国时期的洋楼建筑群，包括中山阁、贤安庐等中西合璧风格建筑，其中惠华居（1917年建）为现存最古老洋楼。该村始建于清乾隆年间，原名浮溪村，因明月倒映水面的景观更名，2008年“浮月村洋楼”被列为广东省文物保护单位，2016年入选第四批中国传统村落名录。村落以稻田环绕的田园风光闻名，秋季金色水稻田与碉楼构成独特景致，吸引众多摄影爱好者 。作为华侨文化代表，村内洋楼多由旅美侨胞建造，采用英国进口“红毛泥”等材料，兼具居住与防御功能 。
                <w:br/>
                游览台山【梅家大院】（停留40分钟）梅家大院由于始建之初，其规划设计是业主将各自旅居国的风情和建筑特色融入于中华建筑艺术之中，因而大院的建筑物既表现出欧美国家的建筑风格，又体现了中国传统的建筑艺术；虽然每幢楼宇规划整齐，但外型却各异，既领先于当时圩镇的建筑潮流，又在一定程度上反映当年侨乡人民的思想和生活水平；整个大院的每幢建筑物经过了70多年的风雨侵蚀，但原貌保留较为完整。国务院侨办主任郭东坡、省侨办主任吕伟雄以及一些国内建筑界的专家学者视察后都认为：梅家大院是全国保存得最完好，且具有一定规模的华侨建筑的典型代表。
                <w:br/>
                    参观完毕后，结束两天愉快之旅，返回温馨的家。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1.2m以上成人：299元/人（含往返交通+餐费+住宿+门票）
                <w:br/>
                1.2m以下儿童：169元/人（含单车位+餐费）
                <w:br/>
                三人房：无（酒店无三人房，单人需补房差）
                <w:br/>
                补房差：180元/人
                <w:br/>
                减房差：放弃床位不设退房差 
                <w:br/>
                如报名儿童身高与实到儿童身高不符，超高费用客人自理
                <w:br/>
                <w:br/>
                <w:br/>
                【费用包含】
                <w:br/>
                1.交通：按实际参团人数安排空调旅游巴士，每人1正座
                <w:br/>
                2.导游：提供专业导游服务
                <w:br/>
                3.用餐：全程含2正餐1早1糖水；（早餐均为酒店配套/打包早，不用均无费用退，行程用餐自理期间导游推荐当地或附近用餐，费用自理,客人可自由参与；）
                <w:br/>
                4.门票：景区首道大门票，不含园中园。
                <w:br/>
                5.住宿：江门亚洲福永温泉酒店 标准大/双床房，酒店随机安排，不指定；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2026-01-17T06:52:38+08:00</dcterms:created>
  <dcterms:modified xsi:type="dcterms:W3CDTF">2026-01-17T06:52:38+08:00</dcterms:modified>
</cp:coreProperties>
</file>

<file path=docProps/custom.xml><?xml version="1.0" encoding="utf-8"?>
<Properties xmlns="http://schemas.openxmlformats.org/officeDocument/2006/custom-properties" xmlns:vt="http://schemas.openxmlformats.org/officeDocument/2006/docPropsVTypes"/>
</file>