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冬季【不带Money 游京津-】双飞5天｜军事博物馆 ｜长城脚下观大戏｜圆明园套票｜天坛套票｜故宫博物院｜半部清史里-恭王府｜八达岭长城｜天津一天游行程单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FH-20250102K8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去程参考航班时间：广州＼北京/天津07：00-21：30
                <w:br/>
                回程参考航班时间：天津/北京＼广州18：00-21：30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★【天津名人蜡像馆】这里的蜡像有古今中外各行各业的领军人物，涉及国家领导至经济科学科技演艺各界，是一座中西结合的蜡像馆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广州-天津（飞机）-北京-恭王府-什刹海/烟袋斜街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晚上：【新派融合菜】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晚餐：【新派融合菜】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午餐：【老北京家常菜】     晚餐：【东来顺涮羊肉】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下午：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天坛套票-颐和园-圆明园套票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中午：【神农家宴】
                <w:br/>
                下午：【皇家山水诗篇-颐和园】（游览约2小时左右），昆明湖的柔波倒映着万寿山的巍峨，十七孔桥如长虹卧波，将千年的风雅一揽入怀。漫步颐和园，每一步都踏在历史的韵律上。
                <w:br/>
                【万园之园-圆明园-套票】（游览约1小时左右），这里曾是大清帝国的瑰丽梦境，一砖一瓦皆镌刻着盛世风华。让我们放慢脚步，在时光的碎片里，重拾那个曾经惊艳世界的“万园之园”。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天津名人蜡像馆-风情街-古文化街-广州
                <w:br/>
                上午：早餐后，后乘车前往天津（车程约1.5小时）【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中餐：【品尝天津狗不理包子】
                <w:br/>
                下午：游览津门十景之一【古文化街】（约1小时左右），最具津味的地方，可以找到杨柳青年画、泥人张、魏记风筝等众多的手工艺品，还能品尝到经典的天津美食，狗不理包子，煎饼果子，天津麻花等，肯定满足吃货的胃口。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午餐：【品尝天津狗不理包子】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不含税！成人税：180元/人、小孩税：40元/人! 。（团队机票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5、用餐：正餐30-60元/人/餐，8正4早，其中特色餐：【百年老字号-东来顺涮羊肉60元/位】【神农家宴30元/餐】【老北京家常菜30元/餐】【新派融合菜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(杂技280+四合院+黄包车:160、耳麦:20、故宫接驳车:20、、一共 480 自费优惠价格:300元)</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2026-01-08T15:42:37+08:00</dcterms:created>
  <dcterms:modified xsi:type="dcterms:W3CDTF">2026-01-08T15:42:37+08:00</dcterms:modified>
</cp:coreProperties>
</file>

<file path=docProps/custom.xml><?xml version="1.0" encoding="utf-8"?>
<Properties xmlns="http://schemas.openxmlformats.org/officeDocument/2006/custom-properties" xmlns:vt="http://schemas.openxmlformats.org/officeDocument/2006/docPropsVTypes"/>
</file>