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【年味四川】四川阆中双飞5天丨阆中古城丨观非遗皮影戏丨大熊猫基地丨三星堆博物馆丨拜水都江堰丨武侯祠丨宽窄巷子行程单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WZ-20251026NWSC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★【优选行程】正点直飞航班，广东成团、实地直采亲子线路、让您遛娃不费妈；
                <w:br/>
                ★【精心安排】走进春节发源地—阆中，游古城、品美食、感受浓郁的年味；
                <w:br/>
                ★【缤纷景点】都江堰水利工程+武侯祠+大熊猫基地+三星堆博物馆一个都不少；
                <w:br/>
                ★【非遗传承】精心安排：四川川剧变脸秀+川北皮影戏表演+拓印手工制作；
                <w:br/>
                ★【舌尖美味】特色美食：阆苑三绝+三国砂锅宴+熊猫小吃宴+老成都年味宴；
                <w:br/>
                ★【网红打卡】逛宽窄巷子、阆中古城、太古里，体验四川的慢生活和麻辣美食；
                <w:br/>
                ★【闲适之美】一杯盖碗茶、一场川剧变脸秀、沉浸式感受成都市井休闲生活；
                <w:br/>
                ★【尊享住宿】全程入住精选网评4星酒店，让您旅途无忧；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后前往参观【阆中皮影博物馆】又称皮灯戏，灯影儿戏，始于汉代，成熟于宋代；馆内保存有上千件皮影艺术品，精美的做工、绚丽的人物服饰、栩栩如生的造型让人眼花缭乱，整个博物馆由“开山立派”、“名扬四海”、“古城一绝”、“传习基地”四个主题展厅组成；后欣赏非遗传人传承表演【古韵非遗皮影表演】皮影戏拥有 “世界非物质文化遗产”、“国家非物质文化遗产”两顶桂冠，是屈指可数的双料“非物质文化遗产”。后体验【非遗手工拓印】拓印是一种古老的印刷术，也是一项古老的非遗技艺，是我们中华民族的珍贵瑰宝文化，新年到，在拓印纸上DIY出满满的年味，也是美好的祝福，完毕后前往酒店，办理入住酒店。
                <w:br/>
                交通：飞机/汽车
                <w:br/>
                景点：【阆中古城】
                <w:br/>
                自费项：【阆中古城】小景点门票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美豪丽致/翼德酒店/璞隐悦酒店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阆中—三星堆 （260公里，约3小时）—成都（60公里，约1小时）
                <w:br/>
                酒店早餐后，乘车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太古里】是成一座开放式、低密度的街区形态购物中心；打卡IFS【爬墙熊猫】太古里玩的生活趣味、大都会的休闲品位、林立的精致餐厅、历史文化及商业交融的独特氛围，让人于繁忙都市中心慢享美好时光，集合了众多的西洋品牌以及老字号，后前往宝藏书店【方所书屋】占地广阔，面积4000平，它与世隔绝的魔法空间、巨型书架、工业风设计、超全品类书籍简直是文艺青年的天堂。完毕后返回酒店办理入住。
                <w:br/>
                <w:br/>
                特别说明：因三星堆每日限流，如未约到票则改游【杜甫草堂】，同意报名即认可此调整方案。我社将全力抢票，争取能让游客参观三星堆。
                <w:br/>
                交通：汽车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 都江堰 （56公里约1小时） — 宽窄巷子
                <w:br/>
                早餐后，乘车前往【都江堰水利工程】（含门票、耳麦；不含景区内观光车（碑亭-鱼嘴）往返15元/人）解锁一段沉浸式的都江堰，专业的老师“趣”讲晦涩难懂的历史背景和工程原理，大人和小孩都能从新奇的讲解中获得乐趣。在这里和孩子一起去看水利史上的伟大奇迹、品先人智慧、秒懂超级水利工程原理、探文物古迹，深度了解拥有世界级文化和自然双遗产的都江堰的前世今生；
                <w:br/>
                完毕后返回成都，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完毕后前往现存历史最悠久、最具特色的茶馆之一，品当地【特色盖碗茶】观赏四川最具特色【川剧变脸秀】体会当地人的摆龙门阵、赏花、看书、抓瞌睡……体验一下成都安逸悠闲的慢生活后，返回酒店入住。
                <w:br/>
                交通：汽车
                <w:br/>
                景点：【都江堰水利工程】、【宽窄巷子】
                <w:br/>
                自费项：【都江堰水利工程】观光车（碑亭-鱼嘴）往返15元/人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成都—大熊猫基地—武侯祠—阆中 （280公里，约3.5小时）
                <w:br/>
                早餐后，乘车前往【武侯祠】（含门票、耳麦）武侯祠占地230亩，由文化遗产保护区（汉昭烈庙、武侯祠、惠陵、三义庙）、文化体验区和锦里民俗区三部分组成，有“三国圣地”的荣誉，也是民众对蜀汉丞相诸葛亮“鞠躬尽瘁死而后已”精神的肯定和赞誉的载体。
                <w:br/>
                完毕后前往【大熊猫繁育基地】（含门票，自理电瓶车30元/人非必需乘坐），地处成都市北郊斧头山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乘车前往阆中，入住酒店。
                <w:br/>
                交通：汽车
                <w:br/>
                景点：【武侯祠】、【大熊猫繁育基地】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美豪丽致/翼德酒店/璞隐悦酒店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6、不含：三星堆讲解耳麦30元（自愿）、大熊猫基地电瓶车30元（自愿）、都江堰电瓶车15元/人（自愿）。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三星堆讲解耳麦30元（自愿）、大熊猫基地电瓶车30元（自愿）、都江堰电瓶车15元/人（自愿）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2025-12-31T16:04:38+08:00</dcterms:created>
  <dcterms:modified xsi:type="dcterms:W3CDTF">2025-12-31T16:04:38+08:00</dcterms:modified>
</cp:coreProperties>
</file>

<file path=docProps/custom.xml><?xml version="1.0" encoding="utf-8"?>
<Properties xmlns="http://schemas.openxmlformats.org/officeDocument/2006/custom-properties" xmlns:vt="http://schemas.openxmlformats.org/officeDocument/2006/docPropsVTypes"/>
</file>