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【抢鲜体验法式浪漫】河源3天|河源万绿湖美居空中汤泉酒店|任泡古法中药汤泉|网红粉色沙滩行程单</w:t>
      </w:r>
    </w:p>
    <w:p>
      <w:pPr>
        <w:jc w:val="center"/>
        <w:spacing w:after="100"/>
      </w:pPr>
      <w:r>
        <w:rPr>
          <w:rFonts w:ascii="宋体" w:hAnsi="宋体" w:eastAsia="宋体" w:cs="宋体"/>
          <w:sz w:val="20"/>
          <w:szCs w:val="20"/>
        </w:rPr>
        <w:t xml:space="preserve">【抢鲜体验法式浪漫】河源3天|河源万绿湖美居空中汤泉酒店|任泡古法中药汤泉|网红粉色沙滩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YW1766558804lG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早上9:30 海珠广场地铁F出口华厦大酒店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住的壕：全新开业万绿湖美居汤泉酒店，源自法国高端品牌，体验法式浪漫
                <w:br/>
                ★ 真汤泉：无限次任泡空中药浴汤泉+网红粉色沙滩+SPA泡池+儿童水上乐园
                <w:br/>
                ★ 食地道：五星超豪自助早餐（价值98元/人）+超豪音乐海鲜自助晚餐（价值138元/人）+暖心简易自助下午茶，餐餐自助餐，尽享地道美食
                <w:br/>
                ★ 10人同时报名免费升级1间麻将大床房（入住期间任打电动麻将）每团限两组哦，先到先得
                <w:br/>
                ★ 深度体验八大功能房：干蒸、湿蒸、盐疗、艾草、矿物质、中药、玉石房、石板浴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广州-午餐自理-河源万绿湖美居汤泉-任泡空中汤泉（赠送温泉区下午茶）-音乐海鲜自助晚餐-自由泡汤泉
                <w:br/>
                早上指定时间地点集中出发【河源万绿湖美居汤泉酒店，高速约2.5小时】，（客人自行到前台交押金办理入住，酒店入住时间为14：00-16：00，旺季期间以实际当天安排为准，请注意入住时需自行缴纳房费押金300-500元左右）入住河源万绿湖美居汤泉酒店，晚餐后自由浸泡汤泉（请注意海鲜自助晚餐如当天不够30人则调整为海鲜风味套餐或者围餐，敬请留意！）。
                <w:br/>
                <w:br/>
                河源万绿湖美居汤泉酒店（无限次汤泉+免费健身房+免费洗衣房+自助早餐）
                <w:br/>
                <w:br/>
                河源万绿湖美居汤泉酒店 坐落于“中华恐龙之乡”，毗邻万绿湖AAAA级景区，酒店拥有158间各式客房、亲子主题房。集住宿、餐饮、会议、休闲、娱乐、为一体的豪华酒店，欢迎各界人士来店体验。自助餐厅位于酒店一楼，酒店提供精选美食，体验法式早餐，满足你的味蕾需求。设有音乐时光餐吧，伴有萨克斯演奏，营造温馨浪漫氛围。酒店二楼配套有河源首家空中药浴汤泉，拥有八大浴池：冰火池、甘草池、桂花池、人参池、静养瓦岗池、生姜池、纳米牛奶浴、多功能按摩冲浪池。舒展身体紧绷的经脉，为您卸下一身疲惫。八大功能房：干蒸、湿蒸、盐疗、艾草、矿物质、中药、玉石房、石板浴，助您放松身心，享受舒缓放松的养生时光。还配有梦幻儿童水上乐园和爆火的网红粉色沙滩 超大SPA水疗池。
                <w:br/>
              </w:t>
            </w:r>
          </w:p>
        </w:tc>
        <w:tc>
          <w:tcPr/>
          <w:p>
            <w:pPr>
              <w:pStyle w:val="indent"/>
            </w:pPr>
            <w:r>
              <w:rPr>
                <w:rFonts w:ascii="宋体" w:hAnsi="宋体" w:eastAsia="宋体" w:cs="宋体"/>
                <w:color w:val="000000"/>
                <w:sz w:val="20"/>
                <w:szCs w:val="20"/>
              </w:rPr>
              <w:t xml:space="preserve">早餐：X     午餐：X     晚餐：音乐海鲜自助晚餐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自助早餐-自由泡汤泉--午餐自理-赠送温泉区下午茶甜品-音乐海鲜自助晚餐
                <w:br/>
                早上自由享用早餐后（参考时间自助早餐7：00-10：00）后可自由泡空中汤泉（汤泉开放时间早上8点-晚上23点），可自费安排坐车前往【国家5A级万绿湖风景区】游玩（大概坐车6分钟左右，门票自理198元/人）也可以在酒店自由活动泡汤泉，晚餐品尝音乐海鲜自助晚餐。
                <w:br/>
              </w:t>
            </w:r>
          </w:p>
        </w:tc>
        <w:tc>
          <w:tcPr/>
          <w:p>
            <w:pPr>
              <w:pStyle w:val="indent"/>
            </w:pPr>
            <w:r>
              <w:rPr>
                <w:rFonts w:ascii="宋体" w:hAnsi="宋体" w:eastAsia="宋体" w:cs="宋体"/>
                <w:color w:val="000000"/>
                <w:sz w:val="20"/>
                <w:szCs w:val="20"/>
              </w:rPr>
              <w:t xml:space="preserve">早餐：√     午餐：X     晚餐：-音乐海鲜自助晚餐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自助早餐-自由泡汤泉--午餐自理-返程
                <w:br/>
                早上自由享用早餐后（参考时间自助早餐7：00-10：00）后可自由泡空中汤泉，后退房午餐自理后结束愉快行程（约11点退房，返程时间提前一天通知，预计在下午1-2点，以实际返程时间为准，敬请留意）,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含无限次汤泉
                <w:br/>
                2、用餐：全程含2正2早2个下午茶（水果 饮料）（早餐 正餐均为酒店住宿包含，不用则无费用可退，请注意自助晚餐如不满30人改为围餐或套餐，敬请留意！） 
                <w:br/>
                3、交通：根据实际人数安排15-53座旅游空调车，保证一人一个正座 
                <w:br/>
                4、小孩费用：含旅游车车位、半价餐位，半价无限次汤泉门票（1.2-1.4米），不占床位，超高自理，车位（婴儿）只含往返交通车位，其他自理 
                <w:br/>
                5、请注意此产品无三人房和加床，如遇单人建议自动放弃床位，成人含早餐+正餐+无限次汤泉
                <w:br/>
                6、直通车只安排随车工作人员往返接送，保证直通车能出发，可能会与河源其他温泉直通车拼车，敬请留意！
                <w:br/>
                7、此线路如人数不足20人则会安排河源站点巴士班车接送（不排座位先到先得），照常出发，同时不足20人不安排工作人员接送，去到酒店直接报名入住，并自行缴纳酒店住房押金300-500元/间不等，敬请留意！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2025-12-25T02:28:07+08:00</dcterms:created>
  <dcterms:modified xsi:type="dcterms:W3CDTF">2025-12-25T02:28:07+08:00</dcterms:modified>
</cp:coreProperties>
</file>

<file path=docProps/custom.xml><?xml version="1.0" encoding="utf-8"?>
<Properties xmlns="http://schemas.openxmlformats.org/officeDocument/2006/custom-properties" xmlns:vt="http://schemas.openxmlformats.org/officeDocument/2006/docPropsVTypes"/>
</file>