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XD-20260616D2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“旅”味儿山西：一段精彩的美好旅程，黄河壶口瀑布、艺术宝库云冈石窟、佛教五台山、晋商乔家大院、经典宝藏广胜寺、小西天、应县木塔！
                <w:br/>
                <w:br/>
                “寻”味儿山西：一桌家乡的美食小调，三晋定制年夜饭、景泰蓝铜锅涮肉、老醯儿面食、礼遇安排节节高升北方油糕、福气水饺！
                <w:br/>
                <w:br/>
                “品”味儿山西：一次甄选的舒适驿站，全程豪华标准酒店住宿，太原尊享1晚国际品牌五钻超豪华酒店住宿！
                <w:br/>
                <w:br/>
                ——晋彩山西年，食宿全升级——
                <w:br/>
                ◆全程尊享：全程豪华酒店住宿，升级1晚国际品牌五钻超豪华酒店！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接团赠送每人非遗剪纸一张、暖冬耳罩一个、好运围巾一条，预示好运福气一整年！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
                <w:br/>
                （注：此为参考行程，在不改变接待标准和景点数量的前提下，我社可根据实际航班时间合理调整行程，敬请注意）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 s座。晚餐特别安排【老大同特色铜锅涮肉】后【观古都灯会】，赏天下大同”【大同古城墙】参观“大同古都灯会”（含灯会门票），灯会以其绚丽夺目的光彩，展现出大同活力四射、精彩无限的文化魅力。【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2025-12-24T11:57:40+08:00</dcterms:created>
  <dcterms:modified xsi:type="dcterms:W3CDTF">2025-12-24T11:57:40+08:00</dcterms:modified>
</cp:coreProperties>
</file>

<file path=docProps/custom.xml><?xml version="1.0" encoding="utf-8"?>
<Properties xmlns="http://schemas.openxmlformats.org/officeDocument/2006/custom-properties" xmlns:vt="http://schemas.openxmlformats.org/officeDocument/2006/docPropsVTypes"/>
</file>