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【台山泽汇温泉】江门3天 | 无限次露天温泉 | 原汤金泉 | 户外露天大泳池行程单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KH-20251208SP0213721016-0.25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08:00陈家祠地铁D出口西门停车场（如有变动，以导游通知为准）
                <w:br/>
                回团地点：统一陈家祠下团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食足5餐：1正2早2下午茶
                <w:br/>
                无限次浸泡露天温泉、药效池、原汤金泉、水疗SPA、畅玩园区免费欢乐街机、欢唱KTV、湿蒸、户外露天大泳池、儿童乐园、亲亲鱼疗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广州-江门泽汇温泉-自行办理入住手续-自由活动（含下午茶.晚餐）
                <w:br/>
                早上指定地点集中（以导游通知为准）乘车前往台山泽汇温泉度假大酒店位于台山市三合温泉旅游区。四周吉朴碉楼遍地，毗邻北峰山国家森林公园、梅家大院、浮月村洋楼、黑沙湾。酒店集温泉养生、餐饮、客房等为一体，舒适的客房内拥有完善的配套设施，营造放松休憩的安静空间。（如当天我社人数不足，将会与广州地区其他旅行社共同拼车出发）。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早餐-自由浸泡温泉（含早餐.下午茶）
                <w:br/>
                自然醒后，自行前往餐厅享用早餐（自助早餐参考时间：7:30～10:00），游客可在度假区内自由活动，也可以继续浸泡温泉（温泉开放时间以当天开放为准）这里有30多个园林露天温泉池、其中以鱼疗沐足、温泉鱼疗、水疗SPA、热石疗、为主要特色，是养生、通经活络的好去处。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早餐-自由浸泡温泉-广州（含早餐）
                <w:br/>
                自然醒后，自行前往餐厅享用早餐（自助早餐参考时间：7:30～10:00），游客可在度假区内自由活动，也可以继续浸泡温泉（温泉开放时间以当天开放为准），客人自行办理退房手续，根据酒店规定，退房时间为上午12点前。午餐自理，后根据导游通知时间退房乘车返回广州，结束愉快的旅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1、住宿：按报名标准选择入住套餐2晚，单人请补房差。
                <w:br/>
                2、用车：将根据团队人数安排9座小车至53座空调旅游车，保证每人1个正座。（开平赤坎古镇，福永温泉，古兜温泉，富丽湾温泉，竹苑云居温泉，康桥温泉，颐和温泉，喜运来温泉，泽汇温泉，上下川岛线路，海角城，黑沙滩，那琴半岛，台山山海澜岸酒店等线路同车往返出发，会根据交通情况调整抵达的先后顺序，安排上下客），上下车点可能会增加番禺、花都、大沥高速路口或周边地区，以当天安排为准。
                <w:br/>
                3、安排1名工作人员随车服务，不过夜。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6、成团说明：此团1人以上成团出发，不成团我社将提前1天通知客人，全额将退回团款或改期，不另作补偿。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参加以上套餐有少量三人房，不设减房差，单人不占床位自补所有门票差价；不可以加床，单男单女请自补房差。【请注意：如果需要麻将请及时联系操作人员，并且后台备注，数量有限，不备注视为不安排。】
                <w:br/>
                温馨提示：
                <w:br/>
                1.补票价格参考（实际价格以酒店公示为准，旅行社不代收）
                <w:br/>
                ①早餐：1.2米以下免费，1.2米-1.4米18元/人/晚，以上28元/人/晚。
                <w:br/>
                ②温泉：1.2米以下免费，1.2米-1.4米48元/人/晚，以上58元/人/晚。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2025-12-25T08:34:24+08:00</dcterms:created>
  <dcterms:modified xsi:type="dcterms:W3CDTF">2025-12-25T08:34:24+08:00</dcterms:modified>
</cp:coreProperties>
</file>

<file path=docProps/custom.xml><?xml version="1.0" encoding="utf-8"?>
<Properties xmlns="http://schemas.openxmlformats.org/officeDocument/2006/custom-properties" xmlns:vt="http://schemas.openxmlformats.org/officeDocument/2006/docPropsVTypes"/>
</file>