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【春节】高加索9天休闲之旅|纯玩|格鲁吉亚|亚美尼亚|阿塞拜疆|（乌鲁木齐CZ）行程单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第1天  全国-乌鲁木齐  联运航班待定
                <w:br/>
                第1天  乌鲁木齐-巴库  参考国际航班：CZ6023    1935 2045（飞行约5小时10分钟）
                <w:br/>
                第8天   埃里温-乌鲁木齐  参考国际航班： CZ5092   23:40-08:30+1  （飞行约4小时50分）
                <w:br/>
                第9天  乌鲁木齐-全国各地  联运航班待定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1.特别安排团年饭（含软饮），一起在高加索庆贺中国新年~
                <w:br/>
                2.特别赠送当地著名纪念礼品：红酒~
                <w:br/>
                3.长线出游三件宝伴您美好旅途：转换插头、颈枕、眼罩~
                <w:br/>
                【优质航空】中国南航航空乌鲁木齐起止，全国联运，赠送全国联运
                <w:br/>
                【品质保障】优秀专业领队，当地中文导游，无购物0自费，尽享纯玩
                <w:br/>
                【酒店住宿】甄选五星/特色酒店住宿，尊享每晚安心睡眠；特别安排1晚卡兹别克山景酒店，尽享优美风景
                <w:br/>
                【行程特色】阿塞拜疆巴库进，亚美尼亚埃里温出，双点进出，不走回头路，一次揽尽高加索风情
                <w:br/>
                【阿塞拜疆】“火之国家”古丝绸之路的重要枢纽
                <w:br/>
                【格鲁吉亚】曾登上孤独星球封面，上帝的后花园，红酒的摇篮之乡
                <w:br/>
                【亚美尼亚】“上帝说要有光，于是有了光，有了亚美尼亚”，诺亚方舟停靠地
                <w:br/>
                巴库：“高加索小迪拜”，感受高加索地区最大最国际化的大都会
                <w:br/>
                沙马基：穿越古丝绸之路贸易重镇
                <w:br/>
                舍基：远眺欧洲与亚洲南部分界线的高加索山脉
                <w:br/>
                西格纳吉：葡萄酒发源地，爱情小镇，行走石板路，感受浪漫文化
                <w:br/>
                第比利斯：散发欧洲小镇的风情万种，乘坐空中缆车欣赏城市全景
                <w:br/>
                卡兹别克：走进湖泊、雪山环绕的童话小镇，远观壮观秀丽的高加索圣山，聆听远古的神话
                <w:br/>
                塞凡湖：“高加索的明镜”，赏湖面上的白云雪山
                <w:br/>
                埃里温：漫游粉红之城，探索埃奇米阿津大教堂与兹瓦尔特诺茨考古遗址
                <w:br/>
                【异域美食】
                <w:br/>
                阿塞拜疆：里海特色烤鱼餐+观赏木卡姆特色歌舞表演及品尝阿塞拜疆皇帝抓饭
                <w:br/>
                格鲁吉亚：西格利亚悬崖餐厅午餐+水煮包子特色午餐+足尖舞表演晚餐
                <w:br/>
                亚美尼亚：塞凡湖鳟鱼餐+DUDUK嘟嘟克笛演奏特色表演及当地特色晚餐
                <w:br/>
                穿插安排中式餐(8菜1汤)，满足中国胃
                <w:br/>
                探访葡萄酒发源地，参观古老酒庄，品鉴纯正葡萄酒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
                <w:br/>
                全国各地（飞机）乌鲁木齐（飞机）巴库
                <w:br/>
                国内航班参考：待定
                <w:br/>
                国际航班参考：CZ6023  乌鲁木齐URC-巴库GYD  1935 2045（飞行约5小时10分钟） 
                <w:br/>
                <w:br/>
                是日于乌鲁木齐国际机场集合，搭乘航班前往阿塞拜疆首都巴库。抵达后接机，夜宿巴库。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巴库
                <w:br/>
                <w:br/>
                酒店早餐后，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参观巴库老城区：前往著名的希尔凡宫（入内），它由希尔万沙家族建于 14-15 世纪，由清真寺、宫殿、灵庙等建筑组合而成，是巴库古城最著名的景点。
                <w:br/>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w:br/>
                外观巴库的标志性建筑-火焰塔（FLAME TOWER），他是由三个火焰形状的塔组成，每一个塔都有不同的功能，呈现三角形的形状。高达 140 米的巴库火焰塔将会成为周边地区的制高点，也是巴库天际线的亮点。 
                <w:br/>
                <w:br/>
                前往里海海滨大道自由漫步，沿着里海延绵数十公里的海滨大道游览，一路感受这座城市的美景，这也是当地人休闲运动的聚集地，在这里更好地融进这座城市。
                <w:br/>
                参观高地公园（入内），这里是巴库的至高点，是欣赏日落的最佳点。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午餐：里海特色烤鱼餐     晚餐：木卡姆特色歌舞表演及品尝阿塞拜疆皇帝抓饭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巴库—沙马基—舍基（车程约2小时+3小时）
                <w:br/>
                <w:br/>
                前往希尔凡曾经的首都、丝绸之路上的重要城市沙马基。 途中游览阿塞拜疆最大的清真寺，JUMA清真寺，建于公元743年，位于沙马基镇，是高加索地区最大最早的清真寺。  
                <w:br/>
                <w:br/>
                随后继续乘车前往舍基，远处便是欧洲与亚洲南部分界线的高加索山脉。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舍基酒店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舍基—西格纳吉【格鲁吉亚】—第比利斯（车程约3+2小时，不含过关时间）
                <w:br/>
                <w:br/>
                酒店早餐后，前往西格纳吉。西格纳吉海拔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w:br/>
                随后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圣尼诺修道院（Bodbe)（参观约30分钟）格鲁吉亚是东正教国家，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w:br/>
                <w:br/>
                后前往第比利斯，晚餐后入住酒店休息。
                <w:br/>
                交通：大巴
                <w:br/>
              </w:t>
            </w:r>
          </w:p>
        </w:tc>
        <w:tc>
          <w:tcPr/>
          <w:p>
            <w:pPr>
              <w:pStyle w:val="indent"/>
            </w:pPr>
            <w:r>
              <w:rPr>
                <w:rFonts w:ascii="宋体" w:hAnsi="宋体" w:eastAsia="宋体" w:cs="宋体"/>
                <w:color w:val="000000"/>
                <w:sz w:val="20"/>
                <w:szCs w:val="20"/>
              </w:rPr>
              <w:t xml:space="preserve">早餐：酒店早餐     午餐：悬崖餐厅午餐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第比利斯-姆茨赫塔-卡兹别克
                <w:br/>
                第比利斯-姆茨赫塔-卡兹别克（车程约30分钟+2.5小时）
                <w:br/>
                <w:br/>
                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后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经过苏格友谊纪念墙（入内参观，游览约10分钟），色彩斑斓友谊墙在雪上的对比下显得格外显眼，是每个游客的必经打卡处。
                <w:br/>
                <w:br/>
                换四驱车上山，一边在悬崖峭壁上前行，一边欣赏远处雪山的壮丽景色，来到山上的Gergeti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入住酒店，享用晚餐。
                <w:br/>
                交通：大巴
                <w:br/>
              </w:t>
            </w:r>
          </w:p>
        </w:tc>
        <w:tc>
          <w:tcPr/>
          <w:p>
            <w:pPr>
              <w:pStyle w:val="indent"/>
            </w:pPr>
            <w:r>
              <w:rPr>
                <w:rFonts w:ascii="宋体" w:hAnsi="宋体" w:eastAsia="宋体" w:cs="宋体"/>
                <w:color w:val="000000"/>
                <w:sz w:val="20"/>
                <w:szCs w:val="20"/>
              </w:rPr>
              <w:t xml:space="preserve">早餐：酒店早餐     午餐：水煮包子午餐     晚餐：当地晚餐   </w:t>
            </w:r>
          </w:p>
        </w:tc>
        <w:tc>
          <w:tcPr/>
          <w:p>
            <w:pPr>
              <w:pStyle w:val="indent"/>
            </w:pPr>
            <w:r>
              <w:rPr>
                <w:rFonts w:ascii="宋体" w:hAnsi="宋体" w:eastAsia="宋体" w:cs="宋体"/>
                <w:color w:val="000000"/>
                <w:sz w:val="20"/>
                <w:szCs w:val="20"/>
              </w:rPr>
              <w:t xml:space="preserve">卡兹别克酒店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卡兹别克-第比利斯
                <w:br/>
                卡兹别克-第比利斯（车程约3小时）
                <w:br/>
                <w:br/>
                早餐后返回第比利斯，游览第比利斯老城。
                <w:br/>
                <w:br/>
                乘坐空中缆车到达城中心的高山上，可以在山上俯瞰整个城市的景观，后参观“格鲁吉亚母亲“塑像，外观游览约 40 分钟左右。 外观纳瑞卡菈堡垒（因正在修缮，无法入内），它是最古老的军事要塞，如今已是残垣断壁 。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之后前往参观悬崖教堂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参观三位一体大教堂（入内参观游览约 30 分钟左右）。这座教堂并非一座很古老的教堂，建于 1995 年-2004 年间，但却是格鲁吉亚有史以来建造的最大的东正教教堂，也是高加索地区最大的宗教建筑。
                <w:br/>
                <w:br/>
                参观跳蚤市场（干桥市场）。这是高加索最大的跳蚤市场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w:br/>
                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纪念碑描绘了各种历史和宗教事件的场景，以及格鲁吉亚文学作品中的故事。青铜和石雕描绘了与主有关的伟大日子和基督生命的浮雕。
                <w:br/>
                <w:br/>
                晚餐特别安排格鲁吉亚烤肉+足尖舞表演晚餐
                <w:br/>
                交通：大巴
                <w:br/>
              </w:t>
            </w:r>
          </w:p>
        </w:tc>
        <w:tc>
          <w:tcPr/>
          <w:p>
            <w:pPr>
              <w:pStyle w:val="indent"/>
            </w:pPr>
            <w:r>
              <w:rPr>
                <w:rFonts w:ascii="宋体" w:hAnsi="宋体" w:eastAsia="宋体" w:cs="宋体"/>
                <w:color w:val="000000"/>
                <w:sz w:val="20"/>
                <w:szCs w:val="20"/>
              </w:rPr>
              <w:t xml:space="preserve">早餐：酒店早餐     午餐：中式午餐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第比利斯-塞凡湖【亚美尼亚】-埃里温
                <w:br/>
                第比利斯-塞凡湖【亚美尼亚】-埃里温（车程约5小时+1小时，不含过关时间）
                <w:br/>
                <w:br/>
                酒店早餐后前往格鲁吉亚亚美尼亚边境，办理通关手续，入境后前往有着“高加索明镜”的美称的【塞凡湖】，湖面倒映着天上的白云与地上的雪峰，像是剪下的一片蓝天，被铺在了群山之间。
                <w:br/>
                <w:br/>
                午餐品尝塞凡湖的独此一处特产（地方特有物种）——塞凡湖鳟鱼，以当地烹调技术烤制的富有亚美尼亚风味的肥美多汁、外焦里嫩的湖鲜，佐以烤薄饼和新鲜绿色蔬菜，无疑是人间又一道美味！
                <w:br/>
                <w:br/>
                随后参观塞凡湖修道院（约 30 分钟），有机会在这里看到绝美的落日景观。 
                <w:br/>
                <w:br/>
                下午特别安排【塞凡湖游船】（如因气候等当地原因不开船班，则退回5美金/人游船费用），徜徉“高加索的明镜”，深度感受塞凡湖的湖光山色，体验静谧的高加索秘境。
                <w:br/>
                <w:br/>
                继续前往亚美尼亚首都-埃里温。
                <w:br/>
                <w:br/>
                返回埃里温市区，城市观光：阶梯广场、共和国广场等等，沉浸式【共和广场Citywalk】，漫步于埃里温“粉红之城”。
                <w:br/>
                <w:br/>
                晚餐特别安排品尝当地餐+欣赏亚美尼亚非遗传承-DUDUK 笛演奏。
                <w:br/>
                交通：大巴
                <w:br/>
              </w:t>
            </w:r>
          </w:p>
        </w:tc>
        <w:tc>
          <w:tcPr/>
          <w:p>
            <w:pPr>
              <w:pStyle w:val="indent"/>
            </w:pPr>
            <w:r>
              <w:rPr>
                <w:rFonts w:ascii="宋体" w:hAnsi="宋体" w:eastAsia="宋体" w:cs="宋体"/>
                <w:color w:val="000000"/>
                <w:sz w:val="20"/>
                <w:szCs w:val="20"/>
              </w:rPr>
              <w:t xml:space="preserve">早餐：酒店早餐     午餐：塞凡湖鳟鱼餐午餐     晚餐：DUDUK 笛演奏晚餐   </w:t>
            </w:r>
          </w:p>
        </w:tc>
        <w:tc>
          <w:tcPr/>
          <w:p>
            <w:pPr>
              <w:pStyle w:val="indent"/>
            </w:pPr>
            <w:r>
              <w:rPr>
                <w:rFonts w:ascii="宋体" w:hAnsi="宋体" w:eastAsia="宋体" w:cs="宋体"/>
                <w:color w:val="000000"/>
                <w:sz w:val="20"/>
                <w:szCs w:val="20"/>
              </w:rPr>
              <w:t xml:space="preserve">埃里温酒店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埃里温（飞机）乌鲁木齐
                <w:br/>
                埃里温（飞机）乌鲁木齐
                <w:br/>
                参考国际航班： CZ5092 埃里温EVN-乌鲁木齐URC  23:40-08:30+1
                <w:br/>
                <w:br/>
                酒店早餐后，参观世界文化遗产格加尔德岩石修道院（参观约30分钟），被誉为亚美尼亚中世纪建筑之作。
                <w:br/>
                <w:br/>
                后前往市郊的GARNI村，参观著名的希腊式神殿-加尼神庙（入内约30分钟）；
                <w:br/>
                <w:br/>
                前往亚美尼亚的宗教圣地——深坑修道院（Khor Virap又名霍尔维拉修道院)它是传说中诺亚方舟最后停靠的地方，同时也是亚美尼亚人信奉的神山。（入内约60分钟）；
                <w:br/>
                <w:br/>
                参观埃奇米阿津大教堂（如遇上埃奇米阿津大教堂正在修缮，安排外观，无门票退），它是亚美尼亚使徒教会的总堂和亚美尼亚宗主教驻地，被认为是全世界古老的主教座堂之一。
                <w:br/>
                <w:br/>
                游览世界文化遗产兹瓦尔特诺茨考古遗址（参观约 20 分钟）（如遇周一不开放，改外观）。
                <w:br/>
                <w:br/>
                方便体验当地生活，安排自由活动，晚餐安排自理。
                <w:br/>
                <w:br/>
                指定时间前往机场，搭乘班机返回乌鲁木齐。
                <w:br/>
                交通：大巴，飞机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机票标准（经济舱）：乌鲁木齐起止国际航班，可赠送全国联运航班（需南航承运，具体航班请以南航实际批复为准）；
                <w:br/>
                甄选携程品质五钻酒店，1晚卡兹别克山景酒店（特色酒店不挂星），2人1间，如入住单间请补单间差；
                <w:br/>
                用车标准：当地旅游巴士，按照实际人数安排，保证一人一座；
                <w:br/>
                用餐标准：早餐均为酒店自助，行程中所列正餐为当地餐或中式团队餐，如果不用餐或因个人原因超出用餐时间到达餐厅的，不再另补且费用不退；
                <w:br/>
                门票标准：行程中所列景点的首道门票（不含景区内的二道门票及个人消费）；
                <w:br/>
                签证标准：三国免签（含大陆港澳），其他国际护照请详询销售；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不含意外险、建议自行购买，69周岁以上（含69岁）需加200元救援险费用；
                <w:br/>
                未含全程司导服务费￥2000/人，大小同价，请随团款一并支付。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1、退改须知
                <w:br/>
                报名定金 3000 元/人为确认参团留位，如取消定金不退，并于出发前 14 天付清全款；
                <w:br/>
                团队出发前 30 天—15 天取消，游客需支付 50%团款损失（机位定金+酒店损失）
                <w:br/>
                团队出发前 14 天—8 天取消，出发前14-7天内取消扣取80%损失；
                <w:br/>
                团队出发 7 天内取消，则只退还没产生的餐费及门票费。
                <w:br/>
                ★以上损失明细为团队特殊约定，请签在合同附加条款中！
                <w:br/>
                2、6岁以下不占床按90%团费收取（含早），6岁以上与成人同价。
                <w:br/>
                3、我社不与孕妇签订合同，报名时隐瞒孕情的所导致的责任和后果我社概不承担。
                <w:br/>
                4、年长者参团规定：
                <w:br/>
                65-69周岁需签署旅游免责书，建议购买国际救援险（200元/人随团费缴纳）；
                <w:br/>
                69-75周岁需签署旅游免责书+三级甲等医院开具近3个月内的健康证明或体检报告+购买国际救援
                <w:br/>
                险（200元/人随团费缴纳）；
                <w:br/>
                75-79周岁需签署旅游免责书+三级甲等医院开具近3个月内的健康证明或体检报告+直系成人亲属
                <w:br/>
                签字并陪同+购买国际救援险（200元/人随团费缴纳）；
                <w:br/>
                80周岁及以上，不予报名。
                <w:br/>
                5、失信人请勿报名！国家最高人民法院公布的失信人禁止乘坐飞机、高铁，我司机位为全款买断，失信人如隐瞒造成空占机位，即使没有出票，机票费已产生，取消只退税，此损失由报名人承担。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联运段航班为航空公司免费赠送。因航司政策限制，不可指定航班，资源由航司统一分配，不能保证一定能配上，具体以航司实际批复为准。 （如出发城市未能配上联运，可就近安排其周边城市联运或者客人选择自行前往出发地，不保证其联运点肯定可配联运，请知晓。） 
                <w:br/>
                联运航班时间及出行日期是由航空公司统一批复的，一旦出票不可退票和改签。 
                <w:br/>
                联运一旦申请成功，去程航班请务必乘坐，否则后面国际段以及联程航班默认为作废。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2025-12-11T21:17:21+08:00</dcterms:created>
  <dcterms:modified xsi:type="dcterms:W3CDTF">2025-12-11T21:17:21+08:00</dcterms:modified>
</cp:coreProperties>
</file>

<file path=docProps/custom.xml><?xml version="1.0" encoding="utf-8"?>
<Properties xmlns="http://schemas.openxmlformats.org/officeDocument/2006/custom-properties" xmlns:vt="http://schemas.openxmlformats.org/officeDocument/2006/docPropsVTypes"/>
</file>