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【皇牌玩家】澳大利亚海陆空8天澳境奇观之旅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航班：CZ381/20:55-08:30+1
                <w:br/>
                悉尼-/-广州          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希路美酒庄：海鲜拼盘；海鲜风味自助餐；
                <w:br/>
                黄金海岸澳洲国宴风味餐（龙虾东星斑袋鼠肉野味风味餐）； 
                <w:br/>
                韩式BBQ烧烤餐，品尝当地饮食，深入了解当地生活习俗；悉尼塔自助晚餐共享美景美食；
                <w:br/>
                <w:br/>
                住宿升级
                <w:br/>
                连升3晚五星酒店，舒服度拉满！
                <w:br/>
                <w:br/>
                体验升级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【黄金海岸直升飞机】：您将欣赏到城市天际线和连绵起伏腹地的壮丽景色；
                <w:br/>
                【滑浪者天堂】： “电影海王取景地”、全世界最长的海岸线，绵长的金色沙滩；
                <w:br/>
                【5星酒庄-希路美】：徜徉在被评比为五星级的葡萄园酒庄内，来一场景致的品酒之旅；
                <w:br/>
                【澳式山庄】：独家高尔夫球学习并挥杆体验、自驾高尔夫球车追野生袋鼠、篝火晚会、乡村舞蹈及观星空目睹奇妙的南十字星；；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布里斯本经典一日游
                <w:br/>
                抵达后开始今日精彩之旅：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早餐：航机上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布里斯本-考拉奔山庄
                <w:br/>
                早餐后开始今日精彩之旅：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【高尔夫体验活动】
                <w:br/>
                高尔夫球运动（GOLF）是利用不同的高尔夫球杆（club）将高尔夫球打进球洞（hole）的一项运动项目。高尔夫球运动是一项具有特殊魅力的运动，让人们在优美的自然环境中锻炼身体、陶冶情操、修身养性、交流技巧，被誉为“时尚优雅的运动”。
                <w:br/>
                高尔夫体验活动流程（着装建议：舒适的运动服与闭趾鞋，让您自由挥洒）：
                <w:br/>
                1、与考拉奔高尔夫球场的高尔夫老师见面互动，开启愉快的高尔夫之旅。
                <w:br/>
                2、首先简短了解高尔夫运动的基本知识，掌握安全须知和球场礼仪，轻松融入高尔夫世界。
                <w:br/>
                3、在专业教练的指导下，尽情练习完整挥杆，释放力量与激情。学习如何优化握杆、挥杆动作与随挥，提升击球效果。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早餐：酒店早餐     午餐：澳式简餐     晚餐：酒店自助餐   </w:t>
            </w:r>
          </w:p>
        </w:tc>
        <w:tc>
          <w:tcPr/>
          <w:p>
            <w:pPr>
              <w:pStyle w:val="indent"/>
            </w:pPr>
            <w:r>
              <w:rPr>
                <w:rFonts w:ascii="宋体" w:hAnsi="宋体" w:eastAsia="宋体" w:cs="宋体"/>
                <w:color w:val="000000"/>
                <w:sz w:val="20"/>
                <w:szCs w:val="20"/>
              </w:rPr>
              <w:t xml:space="preserve">华美达考拉奔山庄：The Kooralbyn Valley Resort</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考拉奔山庄-黄金海岸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晚餐：龙虾东星斑袋鼠肉野味餐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黄金海岸-/-悉尼经典一日游                             航班：VA508 OOL-SYD 0820/0950
                <w:br/>
                早上飞往悉尼，抵达后开始今日精彩之旅：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晚餐：海鲜风味自助餐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【悉尼塔自助餐】
                <w:br/>
                悉尼塔360旋转餐厅位于标志性的悉尼塔上，您可以一边享受本地的美味佳肴，一边随着餐厅的旋转，360°的欣赏到悉尼全景。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午餐：悉尼塔自助餐     晚餐：和牛BBQ烤肉餐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参考航班：CZ326/11:15-18:00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2026-03-24T06:43:21+08:00</dcterms:created>
  <dcterms:modified xsi:type="dcterms:W3CDTF">2026-03-24T06:43:21+08:00</dcterms:modified>
</cp:coreProperties>
</file>

<file path=docProps/custom.xml><?xml version="1.0" encoding="utf-8"?>
<Properties xmlns="http://schemas.openxmlformats.org/officeDocument/2006/custom-properties" xmlns:vt="http://schemas.openxmlformats.org/officeDocument/2006/docPropsVTypes"/>
</file>