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【春节】肯尼亚野趣10天 ▏广州南航直飞 ▏安博塞利 ▏安博塞利国家公园 ▏长颈鹿公园 ▏马赛马拉 ▏马赛村 ▏日落香槟 ▏马拉河 ▏奈瓦沙湖 ▏纳库鲁国家公园保护区 ▏凯伦·布里克森博物馆（广州CZ）行程单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AA1763954428SQTS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国国际航班参考信息：CZ6043  CANNBO  2105 0730+1 （飞行时间约13小时）
                <w:br/>
                国际航班参考信息：CZ6044  NBOCAN  1500 1115+1  飞行时间:13小时20分钟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【航空公司】广州往返-CZ直飞肯尼亚，可申请全国联运
                <w:br/>
                【酒店标准】保护区网评四-五星级酒店；内罗毕升级国际五星酒店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w:br/>
                午：于约定时间在广州白云国际机场集合，乘坐南方航空国际航班（经停长沙），飞往肯尼亚首都-内罗毕。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非洲特色酒店Amboseli AA lodge 或Amboseli Penety Resort同级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上午：酒店早餐后，乘车返回内罗毕（车程约4小时）
                <w:br/>
                      前往享用中式午餐。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后前往超市自由选购当地特产（约1个小时）。
                <w:br/>
                晚餐后返回酒店休息。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此天不入园）
                <w:br/>
                下午：抵达后酒店自助午餐，稍作休息。
                <w:br/>
                      探访马赛村（入内参观，游览时间约1小时），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晚餐后休息。
                <w:br/>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马赛马拉-奈瓦沙（车程约5小时)
                <w:br/>
                上午：酒店早餐后，驱车前往奈瓦沙。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返回酒店休息，享用酒店晚餐。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下午：晚餐前往享用世界五十佳之一烤肉餐厅Carnivore烧烤晚餐，餐后返回酒店休息。
                <w:br/>
                交通：汽车
                <w:br/>
              </w:t>
            </w:r>
          </w:p>
        </w:tc>
        <w:tc>
          <w:tcPr/>
          <w:p>
            <w:pPr>
              <w:pStyle w:val="indent"/>
            </w:pPr>
            <w:r>
              <w:rPr>
                <w:rFonts w:ascii="宋体" w:hAnsi="宋体" w:eastAsia="宋体" w:cs="宋体"/>
                <w:color w:val="000000"/>
                <w:sz w:val="20"/>
                <w:szCs w:val="20"/>
              </w:rPr>
              <w:t xml:space="preserve">早餐：酒店早餐     午餐：中式午餐     晚餐：Carnivore烧烤晚餐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上午：睡至自然醒，酒店早餐后，乘南航国际航班返回广州。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境外司机导游服务费（11人起安排领队）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境外司机、导游服务费：RMB 1000/人,（请报名时和团费一起结算）；
                <w:br/>
                全程单房差 RMB4000（酒店单房差仅指普通单人间（如要求大床单间或单独一个人住标双，单房差另议）；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2025-12-26T19:53:53+08:00</dcterms:created>
  <dcterms:modified xsi:type="dcterms:W3CDTF">2025-12-26T19:53:53+08:00</dcterms:modified>
</cp:coreProperties>
</file>

<file path=docProps/custom.xml><?xml version="1.0" encoding="utf-8"?>
<Properties xmlns="http://schemas.openxmlformats.org/officeDocument/2006/custom-properties" xmlns:vt="http://schemas.openxmlformats.org/officeDocument/2006/docPropsVTypes"/>
</file>