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【疆韵南北行•暖冬季】新疆三飞8天丨乌鲁木齐丨火焰山丨坎儿井丨天山天池丨博斯腾湖丨喀什古城丨天神神秘大峡谷丨永安湖·唐王城丨图木舒克土陶技艺馆行程单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XBX-20251107-A1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①广州-乌市 CZ6892/1515-2050，乌市-广州 CZ6885/1425-1930
                <w:br/>
                ②广州-乌市 CA4370/1615-2205，乌市-广州 CA4369/0910-1445
                <w:br/>
                ③广州-乌市 CZ6886/0810-1340，乌市-广州 CZ6887/1845-2350
                <w:br/>
                具体航班时间，以实际出票及出发日期为准！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【南北疆联游】
                <w:br/>
                南北三湖丨南疆·博斯腾湖，专属新疆的内陆“海”，隐藏在南疆大漠戈壁的辽阔间，内陆最大的淡水湖
                <w:br/>
                南疆·永安湖，西域水韵，沙海碧波，双重景观体验，一边沙漠，一边湖水湿地芦苇荡，美哉美矣
                <w:br/>
                北疆·天山天池，瑶池胜景，是每个初入新疆的必去经典之地！
                <w:br/>
                西游神话丨火焰山，西游神话中的炽热传说，感受大自然的热情。
                <w:br/>
                奇骏峡谷丨褐色山体汇集神、奇、险、雄、古、幽为一体，不出国也能完爆美国大峡谷--天山神秘大峡谷
                <w:br/>
                【西域魅力·漫步双城】
                <w:br/>
                ①喀什古城--古城慢时光，一砖一瓦皆是智慧，数百条纵横交错的老巷！两千多年连续不断的市井烟火，形成“穿越时空的沉浸感”
                <w:br/>
                ②库车龟兹小巷citywalk--千年古丝绸之路上西域16国之首的龟兹古国，如今的库车，是独库公路的终点，也是此次南疆人文之旅的开端，感受古今交融的特点，仿佛穿越时空！
                <w:br/>
                【粤疆福利·心连心】
                <w:br/>
                兵团故事丨打卡广东援疆项目-唐王城千年屯垦文化体验中心，粤疆同心齐发展!
                <w:br/>
                粤疆连心丨独属广东老友记福利--赠送图木舒克 150元文旅福利券！在文旅局指定的服务企业换购礼品。
                <w:br/>
                【味蕾享受·西域的味道】
                <w:br/>
                特色美食丨喀什缸缸肉/鸽子汤面、特色烤包子、美味羊肉串、特色大盘鸡
                <w:br/>
                特别安排库车社会餐厅，享受西域古丽的倾情表演，品尝当地特色美食
                <w:br/>
                【舒适旅程】
                <w:br/>
                广东自组丨广东独立自组团，同声同气游新疆！真纯玩高性价比，舒心畅玩！
                <w:br/>
                优质航班丨直飞乌鲁木齐，疆内安排吐鲁番飞喀什，实现南北疆双联游，省去长途跋涉的劳累！
                <w:br/>
                舒适交通丨6人铁发！16人以上升级安排2+1豪华旅游大巴车，让旅途更加舒适
                <w:br/>
                舒适住宿丨升级1晚网评5钻超豪华酒店
                <w:br/>
                ※温德姆国际品牌5钻酒店，阜康温德姆花园酒店
                <w:br/>
                甄选4晚入住网评四钻舒适豪华酒店，※指定1晚图木舒克凯富国际酒店
                <w:br/>
                精选2晚舒适3钻酒店，让您晚上休息更舒适；
                <w:br/>
                收客无限制丨港澳台及外籍华人，畅收无阻！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广州机场乘飞机赴【乌鲁木齐】。抵达后入住酒店休息。
                <w:br/>
                温馨提示：
                <w:br/>
                1、新疆气温略低，但紫外线照射强烈，也特别干燥，请做好防晒措施并及时补充水分；
                <w:br/>
                2、新疆与内地城市时差2小时，新疆是9点半、10点上班，14点午饭，20点晚饭；
                <w:br/>
                3、新疆境内安检比较严格，商店，餐厅，景区，酒店需要过安检检查，请客人随时携带身份证；
                <w:br/>
                4、新疆景点和景点之间的距离远，有时候不能按时吃饭，建议备好干粮、零食在车上补充能量
                <w:br/>
                5、行程安排会因航班、天气、路况等不可抗力因素作出调整变更，经与全体游客协商同意后进行游览顺序调整！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乌鲁木齐-（汽车约230km，约3H）火焰山-（汽车35km，约40min）坎儿井-（汽车约8km，15min）吐鲁番机场-飞机-喀什
                <w:br/>
                早餐后，前往游览景区【火焰山】（游览约1H）是中国最热的地方，夏季温度最高可以达到47.8℃，火焰山山体阳面地表最高温度可达82.3℃。此外，火焰山是《西游记》中的地名，唐僧师徒西天取经，火焰山是必经之路。由此引出孙悟空三借芭蕉扇的典故，从典故开始，随后前往游览与万里长城、京杭大运河并称为中国古代三大工程的【坎儿井】（游览约1小时），游毕后赠送【维吾尔族家访】（游览约1小时）免费品尝新疆瓜果、参观维吾族家族歌舞表演。
                <w:br/>
                交通：喀什
                <w:br/>
                到达城市：喀什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汽车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喀什：沉浸式漫步西域喀什古城-（汽车约330km，约4H）图木舒克
                <w:br/>
                参观【喀什古城·开城仪式】（游览时间约2小时），开城仪式活动：早上10:30-11:30，表演结束后，漫步喀什古城，这座古城白天像中东，夜晚像浦东，走进老城，好像同时穿行几个国家，屋子图瓦黄墙，水果鲜花环绕，维族工艺琳琅，白胡子爷爷聊天，大眼睛孩子跑过，少了白天暴晒的阳光，夜晚灯火通明，一个包容性很强的城市，现代酒吧一条街热闹非凡，旁边巷道是当地人匆匆回家的身影。打卡【网红打卡点布袋巷、彩虹巷】拍一张属于你自己的老城纪念照。随后前往图木舒克，抵达后前往参观游览【图木舒克土陶技艺馆】(参观时间约0.5小时)，2008年，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为我们带来一场意义非
                <w:br/>
                凡的文化盛宴。游毕后入住酒店休息。
                <w:br/>
                交通：汽车
                <w:br/>
                到达城市：图木舒克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图木舒克-（汽车约25km，约0.5H）永安湖自然风景区+唐王城千年屯垦文化体验中心-汽车-（汽车约480km，约5.5H）库车
                <w:br/>
                早餐后，前往参观【永安湖深度游】(游玩时间约2小时)，唐王城文化旅游景区以永安湖为主体，是国家AAAA级景区。景区独特之处在于集“奇山、碧水、胡杨、湿地、湖泊、金沙”等景观于一身，在整个景区，大家能看到壮美昆仑山、奇绝永安湖、城市绿肺的湿地西游记里的通天河叶尔羌河和从塔克拉玛干沙漠逸出的蝴蝶沙漠等奇异风光景色。在永安湖景区内继而前往参观【唐王城千年屯垦文化体验中心】（赠送游览，不去不退），广东援疆前方指挥部与第三师党委政府共同打造的爱国主义教育基地项目。基地场馆外观采取同心圆造型，富有粤疆两省区“心连心、同心向党、共同繁荣”之寓意。游毕后前往库车，抵达后先享用晚餐，晚餐后步行夜游【龟兹小巷】自由散步，随心漫步，随后按照导游规定的时间及地点上车前往入住酒店休息。
                <w:br/>
                <w:br/>
                温馨提示：当天车程时间长，可提前自备干粮及饮用水，如有晕车症状的游客可提前自备晕车药物，以防不备之需
                <w:br/>
                交通：汽车
                <w:br/>
                到达城市：库车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库车-(汽车约70km，约1.5H)天山神秘大峡谷-（汽车约360km，约5H）库尔勒
                <w:br/>
                早餐后，前往【天山神秘大峡谷】(游览约1小时) 维吾尔语“克孜利亚”是“红色的山崖”之意。神秘的“天山大峡谷”是天山支脉克孜利亚山中的一条峡谷，红褐色岩石经过大自然亿万年的风刻雨蚀之下，才形成由现在“天山大峡谷”。红褐色的山体群直插云天，在阳光照射下，犹如一簇簇燃烧的火焰。游毕后前往库尔勒入住酒店休息。
                <w:br/>
                交通：汽车
                <w:br/>
                到达城市：库尔勒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库尔勒-（汽车约80km，约2H）博斯腾湖-（汽车约452km，约6H）乌鲁木齐
                <w:br/>
                早餐后，乘车前往【博斯腾湖·大河口景区】（游览时间约 1 小时）古称“西海”，唐谓“鱼海”，清代中期定名为博斯腾湖，位于焉耆盆地东南面博湖县境内，是中国最大的内陆淡水湖。总面积 1228 平方公里的博斯腾湖与雪山、湖光、绿州、沙漠、奇禽、异兽同生共荣，互相映衬，组成丰富多彩的风景画卷。
                <w:br/>
                <w:br/>
                温馨提示：当天车程时间长，可提前自备干粮及饮用水，如有晕车症状的游客可提前自备晕车药物，以防不备之需
                <w:br/>
                交通：汽车
                <w:br/>
                到达城市：乌鲁木齐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乌鲁木齐→（汽车120KM， 约1.5h）天山天池→（汽车75km,约1h）国际大巴扎→（汽车70km,约1.5h）阜康
                <w:br/>
                早餐后,乘车抵达天池后乘区间车赴“人间瑶池”---【天池风景区】（包含门票+区间车，游览约3小时），天山天池，古称“瑶池”，是天山博格达峰北侧的一个半月形湖泊，新疆著名的旅游胜地。湖水晶莹如玉，倒映着博格达峰，四周群山环抱，山上布满了挺拔、苍翠的云杉、塔松，漫山遍岭，风景犹如仙境。游览石门一线、西小天池、大天池、定海神针、南山望雪、西山观松等。观赏雪峰倒映，湖水清绿的世外美境，有种回归山川森林的感觉。随后安排游览【乌鲁木齐国际大巴扎】（游览时间约2H）是世界规模最大的大巴扎(维吾尔语，意为集市、农贸市场)，具有浓郁的伊斯兰建筑风格，在涵盖了建筑的功能性和时代性的基础上，重现了古丝绸之路的繁华，集中体现了浓郁西域民族特色和地域文化，在大巴扎寻觅当地的特色美食，打卡拍照，做一回西域巴郎子/古丽。游毕后前往阜康入住酒店休息。
                <w:br/>
                <w:br/>
                <w:br/>
                【温馨提示】天池海拔1800米紫外线比较强，提前准备太阳帽、太阳镜、防晒霜及外套，午›餐比较简单，建议客人自备零食和水。
                <w:br/>
                交通：汽车
                <w:br/>
                到达城市：阜康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阜康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阜康-（汽车约60km，约1H）乌鲁木齐-（飞机）广州
                <w:br/>
                早餐后，自由活动，导游会再根据航班时间提前3小时送机，返回温暖的家。
                <w:br/>
                【温馨提示】
                <w:br/>
                1、离开酒店前一定要再次检查物品，不要忘在酒店里了！
                <w:br/>
                2、送机提示：新疆机场安检严格，一般提前3小时抵达机场，加上防范市区交通拥堵，为保证您不误飞机，送机时间可能会比较早，请您谅解。
                <w:br/>
                <w:br/>
                特别说明：关于广东人福利--赠送图木舒克150元消费券（当地文旅局奖励政策仅限广东省身份证）
                <w:br/>
                ——以上行程顺序可能会因航班、天气、路况等原因做相应调整，敬请谅解！——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1、大交通：广州-乌鲁木齐往返，吐鲁番-喀什单程，三飞经济舱机票
                <w:br/>
                （不含税：成人210元/人，11岁以下儿童60元）
                <w:br/>
                2、住宿：全程当地入住升级1晚网评五钻超豪华品牌酒店+4晚当地网评四钻酒店+2晚网评三钻舒适酒店，单男单女请自补房差，不占床不退房差。（特殊说明：新疆酒店查得比较严格，不允许3成人住一间标双）
                <w:br/>
                参考酒店：
                <w:br/>
                乌鲁木齐（升级网评4钻）：乌鲁木齐奥莱酒店/百世昌东泉/亚馨/乔戈里/玉京昆仑或不低于以上标准酒店
                <w:br/>
                喀什（升级网评4钻）：柏曼国际酒店/亚朵酒店/格美/格林东方/锦江都城/或不低于以上标准酒店
                <w:br/>
                库车（3钻）：万豪/库车国际/柏悦精品/丽都或不低于以上标准酒店
                <w:br/>
                库尔勒（3钻）：天鸿酒店/艾美精品酒店/银星/星程/维也纳或不低于以上标准酒店
                <w:br/>
                图木舒克（升级网评四钻酒店）：凯富酒店或维也纳或不低于以上标准酒店
                <w:br/>
                阜康（升级网评5钻）：阜康温德姆花园酒店或不低于以上标准酒店
                <w:br/>
                如遇政府调整的特殊原因，不能安排备选酒店时，旅行社有权安排同级别、同标准的其他酒店
                <w:br/>
                3、用餐：全程含7早9正，餐标40元/人；不含酒水（用餐10人/桌，如人数不足10人，将根据实际人数酌情安排，所有餐食为包桌/包量，如自动放弃，款项恕不退还；新疆地区开发较晚，吃住娱购相对广东而言比较落后，吃、住等均存在地域的差异，请游客谅解）
                <w:br/>
                4、用车：根据团队人数安排旅游空调车，16人以上升级安排2+1旅游车，头尾普通车，保证每人一个正座，不分座位号，先到的客人先行选择。
                <w:br/>
                备注：16人以上安排2+1车，头尾安排普通车；6-15人根据人数安排7-38座旅游车
                <w:br/>
                5、门票：行程所列首道景点大门票，园中园门票自理。赠送项目不退不换。
                <w:br/>
                6、导服：当地中文导游服务、持全国导游资格证上岗；10人以下司机兼任导游简单工作
                <w:br/>
                7、儿童收费：儿童：指2周岁以上12周岁以下儿童，不含往返儿童机票及税、含当地车位费、半价正餐费，不占床位、不含早、不含门票，如超高所产生的门票请按实际发生现付当地导游。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6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关于广东人福利-赠送图木舒克150 元福利劵（图木舒克文旅局针对广东省身份证，团队人数达 10 人以上，可申请赠送每人150元消费劵，此劵需随团使用，所有游客凭劵在师市推荐的文旅服务企业定点换购礼品，额满即止（福利券需统一报备审批，具体审批结果以当地文旅局批核为准。）
                <w:br/>
                2、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3.行程中的图片仅供参考，并非是必须抵达的景点及当时的风景，最终游览内容以行程文字标准为准，系列团无法保证景观一致，敬请知悉！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2025-11-08T10:53:04+08:00</dcterms:created>
  <dcterms:modified xsi:type="dcterms:W3CDTF">2025-11-08T10:53:04+08:00</dcterms:modified>
</cp:coreProperties>
</file>

<file path=docProps/custom.xml><?xml version="1.0" encoding="utf-8"?>
<Properties xmlns="http://schemas.openxmlformats.org/officeDocument/2006/custom-properties" xmlns:vt="http://schemas.openxmlformats.org/officeDocument/2006/docPropsVTypes"/>
</file>