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【圣诞·英国 】英国一地 漫游英伦9日（含全餐）|双古堡|剑桥|牛津双大学|爱丁堡|格罗斯特教堂|大英博物馆行程单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 1910
                <w:br/>
                伦敦-深圳
                <w:br/>
                参考航班：ZH9068 LHR-SZX 2120-1725+1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
                <w:br/>
                莎士比亚文学气息的、历史悠久的小镇
                <w:br/>
                英式田园:“英国的灵魂在乡村”。科茨沃尔德地区拜伯里小镇，满足你对英国乡村的美好想象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 102KM 剑桥-约 255KM 约克-约 38KM 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午餐：六菜一汤     晚餐：约克夏布丁餐   </w:t>
            </w:r>
          </w:p>
        </w:tc>
        <w:tc>
          <w:tcPr/>
          <w:p>
            <w:pPr>
              <w:pStyle w:val="indent"/>
            </w:pPr>
            <w:r>
              <w:rPr>
                <w:rFonts w:ascii="宋体" w:hAnsi="宋体" w:eastAsia="宋体" w:cs="宋体"/>
                <w:color w:val="000000"/>
                <w:sz w:val="20"/>
                <w:szCs w:val="20"/>
              </w:rPr>
              <w:t xml:space="preserve">HOLIDAY INN LANCASTER舒适型或同级酒店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 -约 360KM-爱丁堡-75KM 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特别安排体验英式下午茶-享受午后的慵懒时光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西爱丁堡万怡酒店(COURTYARD EDINBURGH WEST)(爱丁堡)舒适型或同级酒店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
                <w:br/>
                酒店早餐后，乘车前往号称"英格兰最美的大自然景致"的湖区-【温德米尔湖】Windermere，曾入选《美国国家地理》杂志评出来的“一生人中最值得去的 50 个地方之一”。您可以漫步于被英国人称为“后花园”的湖区，在湖边驻足欣赏皇家天鹅的悠然戏水，可以沿着湖边漫步，走上栈桥近距离欣赏湖光
                <w:br/>
                山色，悠闲地享受湖区的惬意和宁静吧。
                <w:br/>
                接着乘车到英国工业革命圣地曼彻斯特，外观足球劲旅曼联队的体育馆老特拉福德球场。
                <w:br/>
                特别安排品尝英国传统国菜【Fish &amp; Chips 炸鱼薯条餐】。
                <w:br/>
                交通：巴士
                <w:br/>
              </w:t>
            </w:r>
          </w:p>
        </w:tc>
        <w:tc>
          <w:tcPr/>
          <w:p>
            <w:pPr>
              <w:pStyle w:val="indent"/>
            </w:pPr>
            <w:r>
              <w:rPr>
                <w:rFonts w:ascii="宋体" w:hAnsi="宋体" w:eastAsia="宋体" w:cs="宋体"/>
                <w:color w:val="000000"/>
                <w:sz w:val="20"/>
                <w:szCs w:val="20"/>
              </w:rPr>
              <w:t xml:space="preserve">早餐：酒店提供     午餐：六菜一汤     晚餐：英国传统国菜【Fish &amp; Chips 炸鱼薯条餐】   </w:t>
            </w:r>
          </w:p>
        </w:tc>
        <w:tc>
          <w:tcPr/>
          <w:p>
            <w:pPr>
              <w:pStyle w:val="indent"/>
            </w:pPr>
            <w:r>
              <w:rPr>
                <w:rFonts w:ascii="宋体" w:hAnsi="宋体" w:eastAsia="宋体" w:cs="宋体"/>
                <w:color w:val="000000"/>
                <w:sz w:val="20"/>
                <w:szCs w:val="20"/>
              </w:rPr>
              <w:t xml:space="preserve">HOLIDAY INN LANCASTER舒适型或同级酒店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 -约 135KM-柴郡奥克斯购物村-约 149KM-伯明翰
                <w:br/>
                早餐后，乘车前往英国最大的奥特莱斯-【柴郡奥克斯购物村】Cheshire Oaks Designer Outlet 自由活动（约 120 分钟），柴郡奥克斯是英国境内第一个也是最大的一个亚瑟格兰名品奥特莱斯。柴郡奥克斯作为英国最古老、最大的名牌奥特莱斯购物中心，拥有大约 150 个高端品牌。后乘车前往伯明翰，晚餐后入住酒店。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丽笙伯明翰酒店 Radisson Blu Hotel, Birmingham舒适型或同级酒店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伯明翰-约 63KM-埃文河畔斯特拉福德-约 60KM-拜伯里小镇-约 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min）。
                <w:br/>
                随后乘车前往历史悠久的以田园风光闻名于世的科茨沃尔德地区。“英国的灵魂在乡村”这一说法并非夸张的修辞，清新的空气、绿草和大树、晨曦或夕阳下的石屋...这一切，唯有在这里才能感受。
                <w:br/>
                前往科茨沃尔德地区的拜伯里（Bibury）（游览时间约 45min），这里有被誉为 “英国最美丽的街道” 的阿灵顿排屋，一排排蜂蜜色的石头小屋错落有致，仿佛童话中的场景。在小镇上漫步，欣赏古老的建筑和田园风光。
                <w:br/>
                前往水上伯顿（Bourton - on - the - Water）（游览时间约 45min），有着 “水上威尼斯” 的美誉。小镇上有一条清澈的小河穿流而过，河上有多座小巧的石桥，周边是各种特色小店和咖啡馆。可以在这里悠闲地散步，享受宁静的乡村生活。还可以参观模型村庄，它按照 1:9 的比例复制了水上伯顿的全貌。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舒适型或其他同级酒店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 20KM-巴斯-132KM 牛津-约 90KM-伦敦
                <w:br/>
                酒店早餐后，乘车前往英格兰西南部、英国唯一列入世界文化遗产的城市-【巴斯】，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伦敦公园广场西敏桥酒店&amp;度假村 Park Plaza Westminster Bridge舒适型或同级酒店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伦敦-（飞机）-深圳
                <w:br/>
                参考航班：ZH888  LHRSZX  2205 1715+1 
                <w:br/>
                酒店早餐后，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
                <w:br/>
                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14个正餐，中式5菜一汤为主（不含酒水），8-10人一桌，或根据餐厅提供桌型安排就餐座位；若行程紧张或酒店附近没有中餐馆，由领队安排退餐，在高速公路加油站用餐，餐标每人每餐10英镑；若在全团协议下同意更改为风味餐，不退正常团餐费用；特别安排1次特色炸鱼薯条餐+1次英式下午茶+1次约克夏布丁餐；
                <w:br/>
                4.景点大门票：（大英博物馆含中文官导讲解，爱丁堡城堡含耳机讲解，泰晤士河畔city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
                <w:br/>
                8.赠送大礼包：10G流量卡&amp;欧洲转换插头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1.不含签证小费RMB2800/人，于出团前结清。
                <w:br/>
                2.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3.旅途中飞机候机及转机用餐；
                <w:br/>
                4.由于国际燃油价格不断变化，若航空公司书面通知因调整航空燃油价格而导致机票价格上升，团友需另外补交燃油升幅的差价；
                <w:br/>
                5.行程表所列自费项目及行程表外活动项目所需的费用；
                <w:br/>
                6.出入境行李的海关税、搬运费、保管费和超重（件）行李托运费；
                <w:br/>
                7.因个人原因滞留产生的一切费用；
                <w:br/>
                8.一切私人费用（例如酒店内的酒水、洗衣、上网、通讯等费用）；
                <w:br/>
                9.旅游者因自身原因违约、自身过错、自由活动期间内行为或自身疾病引起的人身和财产损失；
                <w:br/>
                10.因交通延阻、罢工、天气、飞机机器故障、航班取消或更改时间其它不可抗力原因导致的费用；
                <w:br/>
                11.护照费，申请签证所需资料办理费用，如未成年人公证，认证等相关费用；
                <w:br/>
                12.建议购买高保额个人旅游意外保险，老年人特殊保险费用（请视自身情况购买，并请签署健康承诺函及亲属知晓其参团旅行的同意书）；
                <w:br/>
                13.若拒签，收签证费RMB1500；
                <w:br/>
                14.前往领事馆面试、采集指模及销签面谈等产生的各种费用（包括但不限于交通费、住宿费等）；
                <w:br/>
                15.如果您已自备签证，请务必提供有效护照及签证复印件，用于核对姓名和签证有效期。如因自备签证问题造成行程受阻，相应损失需自行承担。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2025-11-07T07:28:28+08:00</dcterms:created>
  <dcterms:modified xsi:type="dcterms:W3CDTF">2025-11-07T07:28:28+08:00</dcterms:modified>
</cp:coreProperties>
</file>

<file path=docProps/custom.xml><?xml version="1.0" encoding="utf-8"?>
<Properties xmlns="http://schemas.openxmlformats.org/officeDocument/2006/custom-properties" xmlns:vt="http://schemas.openxmlformats.org/officeDocument/2006/docPropsVTypes"/>
</file>